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45730" w14:textId="77777777" w:rsidR="00A54DA2" w:rsidRDefault="00A54DA2" w:rsidP="00480FAE">
      <w:pPr>
        <w:spacing w:after="0" w:line="240" w:lineRule="auto"/>
        <w:rPr>
          <w:rFonts w:ascii="Arial" w:hAnsi="Arial" w:cs="Arial"/>
          <w:b/>
          <w:sz w:val="28"/>
          <w:szCs w:val="28"/>
        </w:rPr>
      </w:pPr>
    </w:p>
    <w:p w14:paraId="4411AA3F" w14:textId="77777777" w:rsidR="00A54DA2" w:rsidRDefault="00A54DA2" w:rsidP="00A54DA2">
      <w:pPr>
        <w:spacing w:after="0" w:line="240" w:lineRule="auto"/>
        <w:jc w:val="right"/>
        <w:rPr>
          <w:rFonts w:ascii="Arial" w:hAnsi="Arial" w:cs="Arial"/>
          <w:b/>
          <w:sz w:val="28"/>
          <w:szCs w:val="28"/>
        </w:rPr>
      </w:pPr>
      <w:r>
        <w:rPr>
          <w:rFonts w:cs="Arial"/>
          <w:b/>
          <w:noProof/>
          <w:sz w:val="32"/>
          <w:lang w:eastAsia="en-GB"/>
        </w:rPr>
        <w:drawing>
          <wp:inline distT="0" distB="0" distL="0" distR="0" wp14:anchorId="60C8C340" wp14:editId="10F75E7F">
            <wp:extent cx="25527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p w14:paraId="74BD1C9C" w14:textId="77777777" w:rsidR="00A54DA2" w:rsidRDefault="00A54DA2" w:rsidP="00480FAE">
      <w:pPr>
        <w:spacing w:after="0" w:line="240" w:lineRule="auto"/>
        <w:rPr>
          <w:rFonts w:ascii="Arial" w:hAnsi="Arial" w:cs="Arial"/>
          <w:b/>
          <w:sz w:val="28"/>
          <w:szCs w:val="28"/>
        </w:rPr>
      </w:pPr>
    </w:p>
    <w:p w14:paraId="15FF71D4" w14:textId="77777777" w:rsidR="00C90E2F" w:rsidRPr="00E063C0" w:rsidRDefault="00C90E2F" w:rsidP="00480FAE">
      <w:pPr>
        <w:spacing w:after="0" w:line="240" w:lineRule="auto"/>
        <w:rPr>
          <w:rFonts w:ascii="Arial" w:hAnsi="Arial" w:cs="Arial"/>
          <w:b/>
          <w:sz w:val="28"/>
          <w:szCs w:val="28"/>
        </w:rPr>
      </w:pPr>
      <w:r w:rsidRPr="00E063C0">
        <w:rPr>
          <w:rFonts w:ascii="Arial" w:hAnsi="Arial" w:cs="Arial"/>
          <w:b/>
          <w:sz w:val="28"/>
          <w:szCs w:val="28"/>
        </w:rPr>
        <w:t>Trustees’ Annual Report for the period</w:t>
      </w:r>
    </w:p>
    <w:p w14:paraId="03BE8DE3" w14:textId="77777777" w:rsidR="00A8188A" w:rsidRDefault="00A8188A" w:rsidP="00480FAE">
      <w:pPr>
        <w:spacing w:after="0" w:line="240" w:lineRule="auto"/>
        <w:rPr>
          <w:rFonts w:ascii="Arial" w:hAnsi="Arial" w:cs="Arial"/>
          <w:b/>
          <w:sz w:val="24"/>
          <w:szCs w:val="24"/>
        </w:rPr>
      </w:pPr>
    </w:p>
    <w:p w14:paraId="4055F5F6" w14:textId="43E1E4E9" w:rsidR="005E43D8" w:rsidRDefault="00C90E2F" w:rsidP="00480FAE">
      <w:pPr>
        <w:spacing w:after="0" w:line="240" w:lineRule="auto"/>
        <w:rPr>
          <w:rFonts w:ascii="Arial" w:hAnsi="Arial" w:cs="Arial"/>
          <w:b/>
          <w:sz w:val="24"/>
          <w:szCs w:val="24"/>
        </w:rPr>
      </w:pPr>
      <w:r w:rsidRPr="00E063C0">
        <w:rPr>
          <w:rFonts w:ascii="Arial" w:hAnsi="Arial" w:cs="Arial"/>
          <w:b/>
          <w:sz w:val="24"/>
          <w:szCs w:val="24"/>
        </w:rPr>
        <w:t xml:space="preserve">From </w:t>
      </w:r>
      <w:r w:rsidRPr="00E063C0">
        <w:rPr>
          <w:rFonts w:ascii="Arial" w:hAnsi="Arial" w:cs="Arial"/>
          <w:b/>
          <w:sz w:val="24"/>
          <w:szCs w:val="24"/>
        </w:rPr>
        <w:tab/>
      </w:r>
      <w:r w:rsidR="00295F4A">
        <w:rPr>
          <w:rFonts w:ascii="Arial" w:hAnsi="Arial" w:cs="Arial"/>
          <w:b/>
          <w:sz w:val="24"/>
          <w:szCs w:val="24"/>
        </w:rPr>
        <w:t>1 Ja</w:t>
      </w:r>
      <w:r w:rsidR="00CB2890">
        <w:rPr>
          <w:rFonts w:ascii="Arial" w:hAnsi="Arial" w:cs="Arial"/>
          <w:b/>
          <w:sz w:val="24"/>
          <w:szCs w:val="24"/>
        </w:rPr>
        <w:t>nuary 20</w:t>
      </w:r>
      <w:r w:rsidR="00596B78">
        <w:rPr>
          <w:rFonts w:ascii="Arial" w:hAnsi="Arial" w:cs="Arial"/>
          <w:b/>
          <w:sz w:val="24"/>
          <w:szCs w:val="24"/>
        </w:rPr>
        <w:t>20</w:t>
      </w:r>
      <w:r w:rsidR="00596CD7">
        <w:rPr>
          <w:rFonts w:ascii="Arial" w:hAnsi="Arial" w:cs="Arial"/>
          <w:b/>
          <w:sz w:val="24"/>
          <w:szCs w:val="24"/>
        </w:rPr>
        <w:t xml:space="preserve"> </w:t>
      </w:r>
      <w:r w:rsidRPr="00E063C0">
        <w:rPr>
          <w:rFonts w:ascii="Arial" w:hAnsi="Arial" w:cs="Arial"/>
          <w:b/>
          <w:sz w:val="24"/>
          <w:szCs w:val="24"/>
        </w:rPr>
        <w:t>Period start date</w:t>
      </w:r>
      <w:r w:rsidR="00F56F72">
        <w:rPr>
          <w:rFonts w:ascii="Arial" w:hAnsi="Arial" w:cs="Arial"/>
          <w:b/>
          <w:sz w:val="24"/>
          <w:szCs w:val="24"/>
        </w:rPr>
        <w:t xml:space="preserve"> </w:t>
      </w:r>
      <w:r w:rsidR="00596CD7">
        <w:rPr>
          <w:rFonts w:ascii="Arial" w:hAnsi="Arial" w:cs="Arial"/>
          <w:b/>
          <w:sz w:val="24"/>
          <w:szCs w:val="24"/>
        </w:rPr>
        <w:t>t</w:t>
      </w:r>
      <w:r w:rsidRPr="00E063C0">
        <w:rPr>
          <w:rFonts w:ascii="Arial" w:hAnsi="Arial" w:cs="Arial"/>
          <w:b/>
          <w:sz w:val="24"/>
          <w:szCs w:val="24"/>
        </w:rPr>
        <w:t>o</w:t>
      </w:r>
      <w:r w:rsidR="00295F4A">
        <w:rPr>
          <w:rFonts w:ascii="Arial" w:hAnsi="Arial" w:cs="Arial"/>
          <w:b/>
          <w:sz w:val="24"/>
          <w:szCs w:val="24"/>
        </w:rPr>
        <w:t xml:space="preserve"> 3</w:t>
      </w:r>
      <w:r w:rsidR="00640D25">
        <w:rPr>
          <w:rFonts w:ascii="Arial" w:hAnsi="Arial" w:cs="Arial"/>
          <w:b/>
          <w:sz w:val="24"/>
          <w:szCs w:val="24"/>
        </w:rPr>
        <w:t>1 December 20</w:t>
      </w:r>
      <w:r w:rsidR="00596B78">
        <w:rPr>
          <w:rFonts w:ascii="Arial" w:hAnsi="Arial" w:cs="Arial"/>
          <w:b/>
          <w:sz w:val="24"/>
          <w:szCs w:val="24"/>
        </w:rPr>
        <w:t>20</w:t>
      </w:r>
      <w:r w:rsidR="00CB2890">
        <w:rPr>
          <w:rFonts w:ascii="Arial" w:hAnsi="Arial" w:cs="Arial"/>
          <w:b/>
          <w:sz w:val="24"/>
          <w:szCs w:val="24"/>
        </w:rPr>
        <w:t xml:space="preserve"> </w:t>
      </w:r>
      <w:r w:rsidRPr="00E063C0">
        <w:rPr>
          <w:rFonts w:ascii="Arial" w:hAnsi="Arial" w:cs="Arial"/>
          <w:b/>
          <w:sz w:val="24"/>
          <w:szCs w:val="24"/>
        </w:rPr>
        <w:t>Period end date</w:t>
      </w:r>
    </w:p>
    <w:p w14:paraId="3CC9B68F" w14:textId="77777777" w:rsidR="00A8188A" w:rsidRDefault="00A8188A" w:rsidP="00480FAE">
      <w:pPr>
        <w:spacing w:after="0" w:line="240" w:lineRule="auto"/>
        <w:rPr>
          <w:rFonts w:ascii="Arial" w:hAnsi="Arial" w:cs="Arial"/>
          <w:b/>
          <w:sz w:val="24"/>
          <w:szCs w:val="24"/>
        </w:rPr>
      </w:pPr>
    </w:p>
    <w:p w14:paraId="216D5DC6" w14:textId="77777777" w:rsidR="00F75F0C" w:rsidRDefault="00F75F0C" w:rsidP="00480FAE">
      <w:pPr>
        <w:spacing w:after="0" w:line="240" w:lineRule="auto"/>
        <w:rPr>
          <w:rFonts w:ascii="Arial" w:hAnsi="Arial" w:cs="Arial"/>
          <w:b/>
          <w:sz w:val="24"/>
          <w:szCs w:val="24"/>
        </w:rPr>
      </w:pPr>
      <w:r>
        <w:rPr>
          <w:rFonts w:ascii="Arial" w:hAnsi="Arial" w:cs="Arial"/>
          <w:b/>
          <w:sz w:val="24"/>
          <w:szCs w:val="24"/>
        </w:rPr>
        <w:t>Charity name:</w:t>
      </w:r>
      <w:r w:rsidR="00CB2890">
        <w:rPr>
          <w:rFonts w:ascii="Arial" w:hAnsi="Arial" w:cs="Arial"/>
          <w:b/>
          <w:sz w:val="24"/>
          <w:szCs w:val="24"/>
        </w:rPr>
        <w:t xml:space="preserve"> Parochial Church Council of the Ecclesiastical Parish of East Greenwich</w:t>
      </w:r>
    </w:p>
    <w:p w14:paraId="7BB335E4" w14:textId="77777777" w:rsidR="00F75F0C" w:rsidRDefault="00F75F0C" w:rsidP="00480FAE">
      <w:pPr>
        <w:spacing w:after="0" w:line="240" w:lineRule="auto"/>
        <w:rPr>
          <w:rFonts w:ascii="Arial" w:hAnsi="Arial" w:cs="Arial"/>
          <w:b/>
          <w:sz w:val="24"/>
          <w:szCs w:val="24"/>
        </w:rPr>
      </w:pPr>
    </w:p>
    <w:p w14:paraId="2527582D" w14:textId="165B3A17" w:rsidR="00F75F0C" w:rsidRPr="00E063C0" w:rsidRDefault="00F75F0C" w:rsidP="00480FAE">
      <w:pPr>
        <w:spacing w:after="0" w:line="240" w:lineRule="auto"/>
        <w:rPr>
          <w:rFonts w:ascii="Arial" w:hAnsi="Arial" w:cs="Arial"/>
          <w:b/>
          <w:sz w:val="24"/>
          <w:szCs w:val="24"/>
        </w:rPr>
      </w:pPr>
      <w:r>
        <w:rPr>
          <w:rFonts w:ascii="Arial" w:hAnsi="Arial" w:cs="Arial"/>
          <w:b/>
          <w:sz w:val="24"/>
          <w:szCs w:val="24"/>
        </w:rPr>
        <w:t>Charity registration number:</w:t>
      </w:r>
      <w:r w:rsidR="00CB2890">
        <w:rPr>
          <w:rFonts w:ascii="Arial" w:hAnsi="Arial" w:cs="Arial"/>
          <w:b/>
          <w:sz w:val="24"/>
          <w:szCs w:val="24"/>
        </w:rPr>
        <w:t xml:space="preserve"> </w:t>
      </w:r>
      <w:r w:rsidR="00717E05">
        <w:rPr>
          <w:rFonts w:ascii="Arial" w:hAnsi="Arial" w:cs="Arial"/>
          <w:b/>
          <w:sz w:val="24"/>
          <w:szCs w:val="24"/>
        </w:rPr>
        <w:t>117527</w:t>
      </w:r>
      <w:r w:rsidR="003130FF">
        <w:rPr>
          <w:rFonts w:ascii="Arial" w:hAnsi="Arial" w:cs="Arial"/>
          <w:b/>
          <w:sz w:val="24"/>
          <w:szCs w:val="24"/>
        </w:rPr>
        <w:t>4</w:t>
      </w:r>
    </w:p>
    <w:p w14:paraId="716E82FF" w14:textId="77777777" w:rsidR="00C54651" w:rsidRDefault="00C54651" w:rsidP="00480FAE">
      <w:pPr>
        <w:spacing w:after="0" w:line="240" w:lineRule="auto"/>
        <w:rPr>
          <w:rFonts w:ascii="Arial" w:hAnsi="Arial" w:cs="Arial"/>
          <w:b/>
          <w:sz w:val="28"/>
          <w:szCs w:val="28"/>
        </w:rPr>
      </w:pPr>
    </w:p>
    <w:p w14:paraId="37A469DF" w14:textId="77777777" w:rsidR="00480FAE"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Objectives and Activities</w:t>
      </w:r>
    </w:p>
    <w:p w14:paraId="397E65F5" w14:textId="77777777" w:rsidR="00480FAE" w:rsidRDefault="00480FAE"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00"/>
        <w:gridCol w:w="1531"/>
        <w:gridCol w:w="4485"/>
      </w:tblGrid>
      <w:tr w:rsidR="00540BAE" w14:paraId="2CB3B07D" w14:textId="77777777" w:rsidTr="00540BAE">
        <w:tc>
          <w:tcPr>
            <w:tcW w:w="3080" w:type="dxa"/>
          </w:tcPr>
          <w:p w14:paraId="411A2898" w14:textId="77777777" w:rsidR="00540BAE" w:rsidRPr="00657F07" w:rsidRDefault="00540BAE" w:rsidP="00480FAE">
            <w:pPr>
              <w:rPr>
                <w:rFonts w:ascii="Arial" w:hAnsi="Arial" w:cs="Arial"/>
                <w:highlight w:val="yellow"/>
              </w:rPr>
            </w:pPr>
          </w:p>
        </w:tc>
        <w:tc>
          <w:tcPr>
            <w:tcW w:w="1564" w:type="dxa"/>
          </w:tcPr>
          <w:p w14:paraId="239418BA" w14:textId="77777777"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14:paraId="03855251" w14:textId="77777777" w:rsidR="00540BAE" w:rsidRDefault="00540BAE" w:rsidP="00480FAE">
            <w:pPr>
              <w:rPr>
                <w:rFonts w:ascii="Arial" w:hAnsi="Arial" w:cs="Arial"/>
                <w:b/>
              </w:rPr>
            </w:pPr>
          </w:p>
        </w:tc>
      </w:tr>
      <w:tr w:rsidR="00480FAE" w14:paraId="7FC69909" w14:textId="77777777" w:rsidTr="00540BAE">
        <w:tc>
          <w:tcPr>
            <w:tcW w:w="3080" w:type="dxa"/>
          </w:tcPr>
          <w:p w14:paraId="048674B2" w14:textId="77777777" w:rsidR="00480FAE" w:rsidRPr="00C54651" w:rsidRDefault="00480FAE" w:rsidP="00480FAE">
            <w:pPr>
              <w:rPr>
                <w:rFonts w:ascii="Arial" w:hAnsi="Arial" w:cs="Arial"/>
              </w:rPr>
            </w:pPr>
            <w:r w:rsidRPr="00C54651">
              <w:rPr>
                <w:rFonts w:ascii="Arial" w:hAnsi="Arial" w:cs="Arial"/>
              </w:rPr>
              <w:t>Summary of the purposes of the charity as set out in its governing document</w:t>
            </w:r>
          </w:p>
        </w:tc>
        <w:tc>
          <w:tcPr>
            <w:tcW w:w="1564" w:type="dxa"/>
          </w:tcPr>
          <w:p w14:paraId="35377681" w14:textId="77777777" w:rsidR="00480FAE" w:rsidRPr="00540BAE" w:rsidRDefault="00480FAE" w:rsidP="00480FAE">
            <w:pPr>
              <w:rPr>
                <w:rFonts w:ascii="Arial" w:hAnsi="Arial" w:cs="Arial"/>
                <w:sz w:val="16"/>
                <w:szCs w:val="16"/>
              </w:rPr>
            </w:pPr>
            <w:r w:rsidRPr="00540BAE">
              <w:rPr>
                <w:rFonts w:ascii="Arial" w:hAnsi="Arial" w:cs="Arial"/>
                <w:sz w:val="16"/>
                <w:szCs w:val="16"/>
              </w:rPr>
              <w:t>Para 1.17</w:t>
            </w:r>
          </w:p>
        </w:tc>
        <w:tc>
          <w:tcPr>
            <w:tcW w:w="4598" w:type="dxa"/>
          </w:tcPr>
          <w:p w14:paraId="2BCA024A" w14:textId="77777777" w:rsidR="00480FAE" w:rsidRDefault="00CB2890" w:rsidP="00480FAE">
            <w:pPr>
              <w:rPr>
                <w:rFonts w:ascii="Arial" w:hAnsi="Arial" w:cs="Arial"/>
                <w:b/>
              </w:rPr>
            </w:pPr>
            <w:r w:rsidRPr="005820B2">
              <w:rPr>
                <w:rFonts w:ascii="Arial" w:hAnsi="Arial" w:cs="Arial"/>
              </w:rPr>
              <w:t>Promoting in the Parish the whole mission of the Church pastoral, evangelistic, social and ecumenical</w:t>
            </w:r>
            <w:r>
              <w:rPr>
                <w:rFonts w:ascii="Arial" w:hAnsi="Arial" w:cs="Arial"/>
                <w:b/>
              </w:rPr>
              <w:t>.</w:t>
            </w:r>
          </w:p>
        </w:tc>
      </w:tr>
      <w:tr w:rsidR="00480FAE" w14:paraId="0F967568" w14:textId="77777777" w:rsidTr="00540BAE">
        <w:tc>
          <w:tcPr>
            <w:tcW w:w="3080" w:type="dxa"/>
          </w:tcPr>
          <w:p w14:paraId="00E9EB67" w14:textId="77777777" w:rsidR="00480FAE" w:rsidRPr="00C54651" w:rsidRDefault="00480FAE" w:rsidP="00480FAE">
            <w:pPr>
              <w:rPr>
                <w:rFonts w:ascii="Arial" w:hAnsi="Arial" w:cs="Arial"/>
              </w:rPr>
            </w:pPr>
            <w:r w:rsidRPr="00C54651">
              <w:rPr>
                <w:rFonts w:ascii="Arial" w:hAnsi="Arial" w:cs="Arial"/>
              </w:rPr>
              <w:t>Summary of the main activities in relation to those purposes</w:t>
            </w:r>
            <w:r w:rsidR="0075205B" w:rsidRPr="00C54651">
              <w:rPr>
                <w:rFonts w:ascii="Arial" w:hAnsi="Arial" w:cs="Arial"/>
              </w:rPr>
              <w:t xml:space="preserve"> for the public benefit</w:t>
            </w:r>
            <w:r w:rsidRPr="00C54651">
              <w:rPr>
                <w:rFonts w:ascii="Arial" w:hAnsi="Arial" w:cs="Arial"/>
              </w:rPr>
              <w:t>, in particular, the activities, projects or services identified in the accounts.</w:t>
            </w:r>
          </w:p>
        </w:tc>
        <w:tc>
          <w:tcPr>
            <w:tcW w:w="1564" w:type="dxa"/>
          </w:tcPr>
          <w:p w14:paraId="28F88F15" w14:textId="77777777" w:rsidR="00480FAE" w:rsidRPr="00540BAE" w:rsidRDefault="00480FAE" w:rsidP="00480FAE">
            <w:pPr>
              <w:rPr>
                <w:rFonts w:ascii="Arial" w:hAnsi="Arial" w:cs="Arial"/>
                <w:sz w:val="16"/>
                <w:szCs w:val="16"/>
              </w:rPr>
            </w:pPr>
            <w:r w:rsidRPr="00540BAE">
              <w:rPr>
                <w:rFonts w:ascii="Arial" w:hAnsi="Arial" w:cs="Arial"/>
                <w:sz w:val="16"/>
                <w:szCs w:val="16"/>
              </w:rPr>
              <w:t>Para 1.17 and 1.19</w:t>
            </w:r>
          </w:p>
        </w:tc>
        <w:tc>
          <w:tcPr>
            <w:tcW w:w="4598" w:type="dxa"/>
          </w:tcPr>
          <w:p w14:paraId="6295E91A"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Regular public worship open to all. </w:t>
            </w:r>
          </w:p>
          <w:p w14:paraId="2C1C72EF"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The provision of sacred space for personal prayer and contemplation. </w:t>
            </w:r>
          </w:p>
          <w:p w14:paraId="5A720CF2"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Pastoral work, including visiting the sick and the bereaved. </w:t>
            </w:r>
          </w:p>
          <w:p w14:paraId="64677CC0"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Teaching of Christianity through sermons, courses and small groups </w:t>
            </w:r>
          </w:p>
          <w:p w14:paraId="7129AD9C"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Taking of religious assemblies in schools. </w:t>
            </w:r>
          </w:p>
          <w:p w14:paraId="66F62E09"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The provision of a youth club with a Christian ethos. </w:t>
            </w:r>
          </w:p>
          <w:p w14:paraId="0D50EC8F"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Promotion of Christianity through the staging of events and meetings, and the distribution of literature. </w:t>
            </w:r>
          </w:p>
          <w:p w14:paraId="748FE2E4"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Promoting the whole mission of the Church through provision of activities for senior citizens, parents and toddlers and other special need groups. </w:t>
            </w:r>
          </w:p>
          <w:p w14:paraId="4F0046D4"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after="595" w:line="261" w:lineRule="auto"/>
              <w:ind w:hanging="125"/>
            </w:pPr>
            <w:r>
              <w:rPr>
                <w:rFonts w:ascii="Arial" w:eastAsia="Arial" w:hAnsi="Arial" w:cs="Arial"/>
              </w:rPr>
              <w:t xml:space="preserve">Supporting other charities in the UK and overseas </w:t>
            </w:r>
          </w:p>
          <w:p w14:paraId="58AA128C" w14:textId="77777777" w:rsidR="00480FAE" w:rsidRDefault="00480FAE" w:rsidP="00480FAE">
            <w:pPr>
              <w:rPr>
                <w:rFonts w:ascii="Arial" w:hAnsi="Arial" w:cs="Arial"/>
                <w:b/>
              </w:rPr>
            </w:pPr>
          </w:p>
        </w:tc>
      </w:tr>
      <w:tr w:rsidR="00480FAE" w14:paraId="2A708CA4" w14:textId="77777777" w:rsidTr="00540BAE">
        <w:tc>
          <w:tcPr>
            <w:tcW w:w="3080" w:type="dxa"/>
          </w:tcPr>
          <w:p w14:paraId="1A22C384" w14:textId="77777777" w:rsidR="00480FAE" w:rsidRPr="00C54651" w:rsidRDefault="00480FAE" w:rsidP="0075205B">
            <w:pPr>
              <w:rPr>
                <w:rFonts w:ascii="Arial" w:hAnsi="Arial" w:cs="Arial"/>
              </w:rPr>
            </w:pPr>
            <w:r w:rsidRPr="00C54651">
              <w:rPr>
                <w:rFonts w:ascii="Arial" w:hAnsi="Arial" w:cs="Arial"/>
              </w:rPr>
              <w:t>S</w:t>
            </w:r>
            <w:r w:rsidR="0075205B" w:rsidRPr="00C54651">
              <w:rPr>
                <w:rFonts w:ascii="Arial" w:hAnsi="Arial" w:cs="Arial"/>
              </w:rPr>
              <w:t>tatement confirming whether the</w:t>
            </w:r>
            <w:r w:rsidRPr="00C54651">
              <w:rPr>
                <w:rFonts w:ascii="Arial" w:hAnsi="Arial" w:cs="Arial"/>
              </w:rPr>
              <w:t xml:space="preserve"> trustees have had regard to the guidance issued by the Chari</w:t>
            </w:r>
            <w:r w:rsidR="0075205B" w:rsidRPr="00C54651">
              <w:rPr>
                <w:rFonts w:ascii="Arial" w:hAnsi="Arial" w:cs="Arial"/>
              </w:rPr>
              <w:t>ty Commission on public benefit</w:t>
            </w:r>
          </w:p>
        </w:tc>
        <w:tc>
          <w:tcPr>
            <w:tcW w:w="1564" w:type="dxa"/>
          </w:tcPr>
          <w:p w14:paraId="42B3634A" w14:textId="77777777" w:rsidR="00480FAE" w:rsidRPr="00540BAE" w:rsidRDefault="00480FAE" w:rsidP="00480FAE">
            <w:pPr>
              <w:rPr>
                <w:rFonts w:ascii="Arial" w:hAnsi="Arial" w:cs="Arial"/>
                <w:sz w:val="16"/>
                <w:szCs w:val="16"/>
              </w:rPr>
            </w:pPr>
            <w:r w:rsidRPr="00540BAE">
              <w:rPr>
                <w:rFonts w:ascii="Arial" w:hAnsi="Arial" w:cs="Arial"/>
                <w:sz w:val="16"/>
                <w:szCs w:val="16"/>
              </w:rPr>
              <w:t>Para 1.18</w:t>
            </w:r>
          </w:p>
        </w:tc>
        <w:tc>
          <w:tcPr>
            <w:tcW w:w="4598" w:type="dxa"/>
          </w:tcPr>
          <w:p w14:paraId="76F4DA88" w14:textId="77777777" w:rsidR="00480FAE" w:rsidRPr="005820B2" w:rsidRDefault="00427E50" w:rsidP="00480FAE">
            <w:pPr>
              <w:rPr>
                <w:rFonts w:ascii="Arial" w:hAnsi="Arial" w:cs="Arial"/>
              </w:rPr>
            </w:pPr>
            <w:r w:rsidRPr="005820B2">
              <w:rPr>
                <w:rFonts w:ascii="Arial" w:hAnsi="Arial" w:cs="Arial"/>
              </w:rPr>
              <w:t xml:space="preserve">The Trustees </w:t>
            </w:r>
          </w:p>
        </w:tc>
      </w:tr>
    </w:tbl>
    <w:p w14:paraId="3AD04586" w14:textId="77777777" w:rsidR="00B50803" w:rsidRDefault="00B50803" w:rsidP="00480FAE">
      <w:pPr>
        <w:spacing w:after="0" w:line="240" w:lineRule="auto"/>
        <w:rPr>
          <w:rFonts w:ascii="Arial" w:hAnsi="Arial" w:cs="Arial"/>
          <w:b/>
        </w:rPr>
      </w:pPr>
    </w:p>
    <w:p w14:paraId="6307E644" w14:textId="77777777" w:rsidR="00A8188A" w:rsidRDefault="00A8188A" w:rsidP="00480FAE">
      <w:pPr>
        <w:spacing w:after="0" w:line="240" w:lineRule="auto"/>
        <w:rPr>
          <w:rFonts w:ascii="Arial" w:hAnsi="Arial" w:cs="Arial"/>
          <w:b/>
          <w:sz w:val="28"/>
          <w:szCs w:val="28"/>
        </w:rPr>
      </w:pPr>
    </w:p>
    <w:p w14:paraId="1AD477E0" w14:textId="77777777" w:rsidR="00B864CF" w:rsidRDefault="00B864CF" w:rsidP="00480FAE">
      <w:pPr>
        <w:spacing w:after="0" w:line="240" w:lineRule="auto"/>
        <w:rPr>
          <w:rFonts w:ascii="Arial" w:hAnsi="Arial" w:cs="Arial"/>
          <w:b/>
          <w:sz w:val="28"/>
          <w:szCs w:val="28"/>
        </w:rPr>
      </w:pPr>
    </w:p>
    <w:p w14:paraId="4119AE92" w14:textId="77777777" w:rsidR="00A8188A" w:rsidRDefault="00A8188A" w:rsidP="00480FAE">
      <w:pPr>
        <w:spacing w:after="0" w:line="240" w:lineRule="auto"/>
        <w:rPr>
          <w:rFonts w:ascii="Arial" w:hAnsi="Arial" w:cs="Arial"/>
          <w:b/>
          <w:sz w:val="28"/>
          <w:szCs w:val="28"/>
        </w:rPr>
      </w:pPr>
    </w:p>
    <w:p w14:paraId="114AF826" w14:textId="77777777" w:rsidR="002D7498"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lastRenderedPageBreak/>
        <w:t>Achievements and Performance</w:t>
      </w:r>
    </w:p>
    <w:p w14:paraId="041E8CDF" w14:textId="77777777" w:rsidR="002D7498" w:rsidRDefault="002D7498"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18"/>
        <w:gridCol w:w="1536"/>
        <w:gridCol w:w="4462"/>
      </w:tblGrid>
      <w:tr w:rsidR="00540BAE" w14:paraId="314F8B3B" w14:textId="77777777" w:rsidTr="00540BAE">
        <w:trPr>
          <w:trHeight w:val="268"/>
        </w:trPr>
        <w:tc>
          <w:tcPr>
            <w:tcW w:w="3080" w:type="dxa"/>
          </w:tcPr>
          <w:p w14:paraId="230EE9EE" w14:textId="77777777" w:rsidR="00540BAE" w:rsidRDefault="00540BAE" w:rsidP="00480FAE">
            <w:pPr>
              <w:rPr>
                <w:rFonts w:ascii="Arial" w:hAnsi="Arial" w:cs="Arial"/>
                <w:highlight w:val="yellow"/>
              </w:rPr>
            </w:pPr>
          </w:p>
        </w:tc>
        <w:tc>
          <w:tcPr>
            <w:tcW w:w="1564" w:type="dxa"/>
          </w:tcPr>
          <w:p w14:paraId="0E311BAB" w14:textId="77777777"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14:paraId="0CFF182F" w14:textId="77777777" w:rsidR="00540BAE" w:rsidRDefault="00540BAE" w:rsidP="00480FAE">
            <w:pPr>
              <w:rPr>
                <w:rFonts w:ascii="Arial" w:hAnsi="Arial" w:cs="Arial"/>
                <w:b/>
              </w:rPr>
            </w:pPr>
          </w:p>
        </w:tc>
      </w:tr>
      <w:tr w:rsidR="002D7498" w:rsidRPr="00C54651" w14:paraId="4945484C" w14:textId="77777777" w:rsidTr="001545C4">
        <w:trPr>
          <w:trHeight w:val="2544"/>
        </w:trPr>
        <w:tc>
          <w:tcPr>
            <w:tcW w:w="3080" w:type="dxa"/>
          </w:tcPr>
          <w:p w14:paraId="539D2D33" w14:textId="77777777" w:rsidR="005E43D8" w:rsidRPr="00C54651" w:rsidRDefault="005E43D8" w:rsidP="00480FAE">
            <w:pPr>
              <w:rPr>
                <w:rFonts w:ascii="Arial" w:hAnsi="Arial" w:cs="Arial"/>
              </w:rPr>
            </w:pPr>
          </w:p>
          <w:p w14:paraId="4FDBE467" w14:textId="77777777" w:rsidR="002D7498" w:rsidRPr="00C54651" w:rsidRDefault="002D7498" w:rsidP="00480FAE">
            <w:pPr>
              <w:rPr>
                <w:rFonts w:ascii="Arial" w:hAnsi="Arial" w:cs="Arial"/>
              </w:rPr>
            </w:pPr>
            <w:r w:rsidRPr="00C54651">
              <w:rPr>
                <w:rFonts w:ascii="Arial" w:hAnsi="Arial" w:cs="Arial"/>
              </w:rPr>
              <w:t>Summary of the main achievements of the charity, identifying the difference the charity’s work has made to the circumstances of its beneficiaries and any wider benefits to society as a whole.</w:t>
            </w:r>
          </w:p>
        </w:tc>
        <w:tc>
          <w:tcPr>
            <w:tcW w:w="1564" w:type="dxa"/>
          </w:tcPr>
          <w:p w14:paraId="41D62C51" w14:textId="77777777" w:rsidR="005E43D8" w:rsidRPr="00C54651" w:rsidRDefault="005E43D8" w:rsidP="00480FAE">
            <w:pPr>
              <w:rPr>
                <w:rFonts w:ascii="Arial" w:hAnsi="Arial" w:cs="Arial"/>
                <w:sz w:val="16"/>
                <w:szCs w:val="16"/>
              </w:rPr>
            </w:pPr>
          </w:p>
          <w:p w14:paraId="506F04A7" w14:textId="77777777" w:rsidR="005E43D8" w:rsidRPr="00C54651" w:rsidRDefault="005E43D8" w:rsidP="00480FAE">
            <w:pPr>
              <w:rPr>
                <w:rFonts w:ascii="Arial" w:hAnsi="Arial" w:cs="Arial"/>
                <w:sz w:val="16"/>
                <w:szCs w:val="16"/>
              </w:rPr>
            </w:pPr>
          </w:p>
          <w:p w14:paraId="4E1263B8" w14:textId="77777777" w:rsidR="005E43D8" w:rsidRPr="00C54651" w:rsidRDefault="005E43D8" w:rsidP="00480FAE">
            <w:pPr>
              <w:rPr>
                <w:rFonts w:ascii="Arial" w:hAnsi="Arial" w:cs="Arial"/>
                <w:sz w:val="16"/>
                <w:szCs w:val="16"/>
              </w:rPr>
            </w:pPr>
          </w:p>
          <w:p w14:paraId="328856A5" w14:textId="77777777" w:rsidR="00540BAE" w:rsidRPr="00C54651" w:rsidRDefault="00540BAE" w:rsidP="00480FAE">
            <w:pPr>
              <w:rPr>
                <w:rFonts w:ascii="Arial" w:hAnsi="Arial" w:cs="Arial"/>
                <w:sz w:val="16"/>
                <w:szCs w:val="16"/>
              </w:rPr>
            </w:pPr>
          </w:p>
          <w:p w14:paraId="3370D8C0" w14:textId="77777777" w:rsidR="00A8188A" w:rsidRPr="00C54651" w:rsidRDefault="00A8188A" w:rsidP="00480FAE">
            <w:pPr>
              <w:rPr>
                <w:rFonts w:ascii="Arial" w:hAnsi="Arial" w:cs="Arial"/>
                <w:sz w:val="16"/>
                <w:szCs w:val="16"/>
              </w:rPr>
            </w:pPr>
          </w:p>
          <w:p w14:paraId="0B380B4E" w14:textId="77777777" w:rsidR="002D7498" w:rsidRPr="00C54651" w:rsidRDefault="002D7498" w:rsidP="00480FAE">
            <w:pPr>
              <w:rPr>
                <w:rFonts w:ascii="Arial" w:hAnsi="Arial" w:cs="Arial"/>
                <w:sz w:val="16"/>
                <w:szCs w:val="16"/>
              </w:rPr>
            </w:pPr>
            <w:r w:rsidRPr="00C54651">
              <w:rPr>
                <w:rFonts w:ascii="Arial" w:hAnsi="Arial" w:cs="Arial"/>
                <w:sz w:val="16"/>
                <w:szCs w:val="16"/>
              </w:rPr>
              <w:t>Para 1.20</w:t>
            </w:r>
          </w:p>
        </w:tc>
        <w:tc>
          <w:tcPr>
            <w:tcW w:w="4598" w:type="dxa"/>
          </w:tcPr>
          <w:p w14:paraId="001662BE" w14:textId="77777777" w:rsidR="002D7498" w:rsidRDefault="002D7498" w:rsidP="00480FAE">
            <w:pPr>
              <w:rPr>
                <w:rFonts w:ascii="Arial" w:hAnsi="Arial" w:cs="Arial"/>
                <w:b/>
              </w:rPr>
            </w:pPr>
          </w:p>
          <w:p w14:paraId="75D6B75C" w14:textId="2FC5D9DF" w:rsidR="00EC0734" w:rsidRPr="00596B78" w:rsidRDefault="00596B78" w:rsidP="00F0388C">
            <w:pPr>
              <w:rPr>
                <w:rFonts w:ascii="Arial" w:hAnsi="Arial" w:cs="Arial"/>
              </w:rPr>
            </w:pPr>
            <w:r w:rsidRPr="005820B2">
              <w:rPr>
                <w:rFonts w:ascii="Arial" w:hAnsi="Arial" w:cs="Arial"/>
              </w:rPr>
              <w:t>All 3 Churches’ activities were severely restricted by COVID and the attendant restrictions on human activity.  Both Christ</w:t>
            </w:r>
            <w:r w:rsidR="00F0388C" w:rsidRPr="005820B2">
              <w:rPr>
                <w:rFonts w:ascii="Arial" w:hAnsi="Arial" w:cs="Arial"/>
              </w:rPr>
              <w:t xml:space="preserve"> Church</w:t>
            </w:r>
            <w:r w:rsidRPr="005820B2">
              <w:rPr>
                <w:rFonts w:ascii="Arial" w:hAnsi="Arial" w:cs="Arial"/>
              </w:rPr>
              <w:t xml:space="preserve"> and St Georges continued to put out online services </w:t>
            </w:r>
            <w:r w:rsidR="00F0388C" w:rsidRPr="005820B2">
              <w:rPr>
                <w:rFonts w:ascii="Arial" w:hAnsi="Arial" w:cs="Arial"/>
              </w:rPr>
              <w:t>on Sundays via Facebook and You</w:t>
            </w:r>
            <w:r w:rsidRPr="005820B2">
              <w:rPr>
                <w:rFonts w:ascii="Arial" w:hAnsi="Arial" w:cs="Arial"/>
              </w:rPr>
              <w:t xml:space="preserve">Tube and </w:t>
            </w:r>
            <w:r w:rsidR="00F0388C" w:rsidRPr="005820B2">
              <w:rPr>
                <w:rFonts w:ascii="Arial" w:hAnsi="Arial" w:cs="Arial"/>
              </w:rPr>
              <w:t xml:space="preserve">all 3 of our Churches </w:t>
            </w:r>
            <w:r w:rsidRPr="005820B2">
              <w:rPr>
                <w:rFonts w:ascii="Arial" w:hAnsi="Arial" w:cs="Arial"/>
              </w:rPr>
              <w:t>continued study and discipleship Groups</w:t>
            </w:r>
            <w:r w:rsidR="00F0388C" w:rsidRPr="005820B2">
              <w:rPr>
                <w:rFonts w:ascii="Arial" w:hAnsi="Arial" w:cs="Arial"/>
              </w:rPr>
              <w:t xml:space="preserve"> online</w:t>
            </w:r>
            <w:r w:rsidRPr="00B864CF">
              <w:rPr>
                <w:rFonts w:ascii="Arial" w:hAnsi="Arial" w:cs="Arial"/>
              </w:rPr>
              <w:t>.</w:t>
            </w:r>
          </w:p>
        </w:tc>
      </w:tr>
    </w:tbl>
    <w:p w14:paraId="01F36740" w14:textId="77777777" w:rsidR="002D7498" w:rsidRPr="00C54651" w:rsidRDefault="002D7498" w:rsidP="00480FAE">
      <w:pPr>
        <w:spacing w:after="0" w:line="240" w:lineRule="auto"/>
        <w:rPr>
          <w:rFonts w:ascii="Arial" w:hAnsi="Arial" w:cs="Arial"/>
          <w:b/>
        </w:rPr>
      </w:pPr>
    </w:p>
    <w:p w14:paraId="71CCBB58" w14:textId="77777777" w:rsidR="00480FAE" w:rsidRPr="00E063C0" w:rsidRDefault="00480FAE" w:rsidP="00295F4A">
      <w:pPr>
        <w:rPr>
          <w:rFonts w:ascii="Arial" w:hAnsi="Arial" w:cs="Arial"/>
          <w:b/>
          <w:sz w:val="28"/>
          <w:szCs w:val="28"/>
        </w:rPr>
      </w:pPr>
      <w:r w:rsidRPr="00E063C0">
        <w:rPr>
          <w:rFonts w:ascii="Arial" w:hAnsi="Arial" w:cs="Arial"/>
          <w:b/>
          <w:sz w:val="28"/>
          <w:szCs w:val="28"/>
        </w:rPr>
        <w:t>Financial Review</w:t>
      </w:r>
    </w:p>
    <w:p w14:paraId="563C088B" w14:textId="77777777" w:rsidR="00201AD2" w:rsidRDefault="00201AD2"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17"/>
        <w:gridCol w:w="1524"/>
        <w:gridCol w:w="4475"/>
      </w:tblGrid>
      <w:tr w:rsidR="00201AD2" w:rsidRPr="00C54651" w14:paraId="763A9281" w14:textId="77777777" w:rsidTr="00C05E07">
        <w:tc>
          <w:tcPr>
            <w:tcW w:w="3080" w:type="dxa"/>
          </w:tcPr>
          <w:p w14:paraId="5820AAB7" w14:textId="77777777" w:rsidR="00201AD2" w:rsidRPr="00C54651" w:rsidRDefault="00201AD2" w:rsidP="00480FAE">
            <w:pPr>
              <w:rPr>
                <w:rFonts w:ascii="Arial" w:hAnsi="Arial" w:cs="Arial"/>
              </w:rPr>
            </w:pPr>
            <w:r w:rsidRPr="00C54651">
              <w:rPr>
                <w:rFonts w:ascii="Arial" w:hAnsi="Arial" w:cs="Arial"/>
              </w:rPr>
              <w:t>Review of the charity’s financial position at the end of the period</w:t>
            </w:r>
          </w:p>
        </w:tc>
        <w:tc>
          <w:tcPr>
            <w:tcW w:w="1564" w:type="dxa"/>
          </w:tcPr>
          <w:p w14:paraId="78420FBC" w14:textId="77777777" w:rsidR="00201AD2" w:rsidRPr="00C54651" w:rsidRDefault="00201AD2" w:rsidP="00480FAE">
            <w:pPr>
              <w:rPr>
                <w:rFonts w:ascii="Arial" w:hAnsi="Arial" w:cs="Arial"/>
                <w:sz w:val="16"/>
                <w:szCs w:val="16"/>
              </w:rPr>
            </w:pPr>
            <w:r w:rsidRPr="00C54651">
              <w:rPr>
                <w:rFonts w:ascii="Arial" w:hAnsi="Arial" w:cs="Arial"/>
                <w:sz w:val="16"/>
                <w:szCs w:val="16"/>
              </w:rPr>
              <w:t>Para 1.21</w:t>
            </w:r>
          </w:p>
        </w:tc>
        <w:tc>
          <w:tcPr>
            <w:tcW w:w="4598" w:type="dxa"/>
            <w:shd w:val="clear" w:color="auto" w:fill="auto"/>
          </w:tcPr>
          <w:p w14:paraId="196296A9" w14:textId="3F8D731A" w:rsidR="00201AD2" w:rsidRPr="005820B2" w:rsidRDefault="00C05E07" w:rsidP="00480FAE">
            <w:pPr>
              <w:rPr>
                <w:rFonts w:ascii="Arial" w:hAnsi="Arial" w:cs="Arial"/>
              </w:rPr>
            </w:pPr>
            <w:r w:rsidRPr="005820B2">
              <w:rPr>
                <w:rFonts w:ascii="Arial" w:hAnsi="Arial" w:cs="Arial"/>
              </w:rPr>
              <w:t>The reserve in the Parish has grown</w:t>
            </w:r>
          </w:p>
        </w:tc>
      </w:tr>
      <w:tr w:rsidR="00201AD2" w:rsidRPr="00C54651" w14:paraId="5B499EEA" w14:textId="77777777" w:rsidTr="003B1FE1">
        <w:tc>
          <w:tcPr>
            <w:tcW w:w="3080" w:type="dxa"/>
          </w:tcPr>
          <w:p w14:paraId="40135926" w14:textId="77777777" w:rsidR="00201AD2" w:rsidRPr="00C54651" w:rsidRDefault="002E514D" w:rsidP="00480FAE">
            <w:pPr>
              <w:rPr>
                <w:rFonts w:ascii="Arial" w:hAnsi="Arial" w:cs="Arial"/>
              </w:rPr>
            </w:pPr>
            <w:r w:rsidRPr="00C54651">
              <w:rPr>
                <w:rFonts w:ascii="Arial" w:hAnsi="Arial" w:cs="Arial"/>
              </w:rPr>
              <w:t xml:space="preserve">Statement explaining the policy for holding reserves stating why they </w:t>
            </w:r>
            <w:r w:rsidR="00260163" w:rsidRPr="00C54651">
              <w:rPr>
                <w:rFonts w:ascii="Arial" w:hAnsi="Arial" w:cs="Arial"/>
              </w:rPr>
              <w:t>are held</w:t>
            </w:r>
          </w:p>
        </w:tc>
        <w:tc>
          <w:tcPr>
            <w:tcW w:w="1564" w:type="dxa"/>
          </w:tcPr>
          <w:p w14:paraId="414FCB11" w14:textId="77777777" w:rsidR="00201AD2" w:rsidRPr="00C54651" w:rsidRDefault="002E514D" w:rsidP="00480FAE">
            <w:pPr>
              <w:rPr>
                <w:rFonts w:ascii="Arial" w:hAnsi="Arial" w:cs="Arial"/>
                <w:sz w:val="16"/>
                <w:szCs w:val="16"/>
              </w:rPr>
            </w:pPr>
            <w:r w:rsidRPr="00C54651">
              <w:rPr>
                <w:rFonts w:ascii="Arial" w:hAnsi="Arial" w:cs="Arial"/>
                <w:sz w:val="16"/>
                <w:szCs w:val="16"/>
              </w:rPr>
              <w:t>Para 1.22</w:t>
            </w:r>
          </w:p>
        </w:tc>
        <w:tc>
          <w:tcPr>
            <w:tcW w:w="4598" w:type="dxa"/>
          </w:tcPr>
          <w:p w14:paraId="2D2E10DC" w14:textId="77777777" w:rsidR="00201AD2" w:rsidRPr="005820B2" w:rsidRDefault="00EC0734" w:rsidP="00480FAE">
            <w:pPr>
              <w:rPr>
                <w:rFonts w:ascii="Arial" w:hAnsi="Arial" w:cs="Arial"/>
              </w:rPr>
            </w:pPr>
            <w:r w:rsidRPr="005820B2">
              <w:rPr>
                <w:rFonts w:ascii="Arial" w:hAnsi="Arial" w:cs="Arial"/>
              </w:rPr>
              <w:t xml:space="preserve">Reserves Policy requires </w:t>
            </w:r>
            <w:r w:rsidR="00717E05" w:rsidRPr="005820B2">
              <w:rPr>
                <w:rFonts w:ascii="Arial" w:hAnsi="Arial" w:cs="Arial"/>
              </w:rPr>
              <w:t xml:space="preserve">reserves </w:t>
            </w:r>
            <w:r w:rsidRPr="005820B2">
              <w:rPr>
                <w:rFonts w:ascii="Arial" w:hAnsi="Arial" w:cs="Arial"/>
              </w:rPr>
              <w:t>of 3 months bills covering the whole Parish are held within the Churches.  The reserves held considerable exce</w:t>
            </w:r>
            <w:r w:rsidR="00717E05" w:rsidRPr="005820B2">
              <w:rPr>
                <w:rFonts w:ascii="Arial" w:hAnsi="Arial" w:cs="Arial"/>
              </w:rPr>
              <w:t>ed this</w:t>
            </w:r>
            <w:r w:rsidRPr="005820B2">
              <w:rPr>
                <w:rFonts w:ascii="Arial" w:hAnsi="Arial" w:cs="Arial"/>
              </w:rPr>
              <w:t>.</w:t>
            </w:r>
          </w:p>
        </w:tc>
      </w:tr>
      <w:tr w:rsidR="00260163" w:rsidRPr="00C54651" w14:paraId="2D86DBE1" w14:textId="77777777" w:rsidTr="00C05E07">
        <w:tc>
          <w:tcPr>
            <w:tcW w:w="3080" w:type="dxa"/>
          </w:tcPr>
          <w:p w14:paraId="32624C6D" w14:textId="77777777" w:rsidR="00260163" w:rsidRPr="00C54651" w:rsidRDefault="00260163" w:rsidP="00480FAE">
            <w:pPr>
              <w:rPr>
                <w:rFonts w:ascii="Arial" w:hAnsi="Arial" w:cs="Arial"/>
              </w:rPr>
            </w:pPr>
            <w:r w:rsidRPr="00C54651">
              <w:rPr>
                <w:rFonts w:ascii="Arial" w:hAnsi="Arial" w:cs="Arial"/>
              </w:rPr>
              <w:t>Amount of reserves held</w:t>
            </w:r>
          </w:p>
        </w:tc>
        <w:tc>
          <w:tcPr>
            <w:tcW w:w="1564" w:type="dxa"/>
          </w:tcPr>
          <w:p w14:paraId="001ACE23" w14:textId="77777777"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shd w:val="clear" w:color="auto" w:fill="auto"/>
          </w:tcPr>
          <w:p w14:paraId="1F62D4B5" w14:textId="6D5C0EF7" w:rsidR="00260163" w:rsidRPr="005820B2" w:rsidRDefault="00C05E07" w:rsidP="00480FAE">
            <w:pPr>
              <w:rPr>
                <w:rFonts w:ascii="Arial" w:hAnsi="Arial" w:cs="Arial"/>
              </w:rPr>
            </w:pPr>
            <w:r w:rsidRPr="005820B2">
              <w:rPr>
                <w:rFonts w:ascii="Arial" w:hAnsi="Arial" w:cs="Arial"/>
              </w:rPr>
              <w:t>£240K</w:t>
            </w:r>
          </w:p>
        </w:tc>
      </w:tr>
      <w:tr w:rsidR="00260163" w:rsidRPr="00C54651" w14:paraId="2D1312AD" w14:textId="77777777" w:rsidTr="003B1FE1">
        <w:tc>
          <w:tcPr>
            <w:tcW w:w="3080" w:type="dxa"/>
          </w:tcPr>
          <w:p w14:paraId="29AE0A7A" w14:textId="77777777" w:rsidR="00260163" w:rsidRPr="00C54651" w:rsidRDefault="00260163" w:rsidP="00480FAE">
            <w:pPr>
              <w:rPr>
                <w:rFonts w:ascii="Arial" w:hAnsi="Arial" w:cs="Arial"/>
              </w:rPr>
            </w:pPr>
            <w:r w:rsidRPr="00C54651">
              <w:rPr>
                <w:rFonts w:ascii="Arial" w:hAnsi="Arial" w:cs="Arial"/>
              </w:rPr>
              <w:t>Reasons for holding zero reserves</w:t>
            </w:r>
          </w:p>
        </w:tc>
        <w:tc>
          <w:tcPr>
            <w:tcW w:w="1564" w:type="dxa"/>
          </w:tcPr>
          <w:p w14:paraId="14D4A597" w14:textId="77777777"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14:paraId="3CE15F55" w14:textId="77777777" w:rsidR="00260163" w:rsidRPr="005820B2" w:rsidRDefault="00260163" w:rsidP="00480FAE">
            <w:pPr>
              <w:rPr>
                <w:rFonts w:ascii="Arial" w:hAnsi="Arial" w:cs="Arial"/>
              </w:rPr>
            </w:pPr>
          </w:p>
        </w:tc>
      </w:tr>
      <w:tr w:rsidR="00201AD2" w:rsidRPr="00C54651" w14:paraId="0036413C" w14:textId="77777777" w:rsidTr="003B1FE1">
        <w:tc>
          <w:tcPr>
            <w:tcW w:w="3080" w:type="dxa"/>
          </w:tcPr>
          <w:p w14:paraId="4FC045AC" w14:textId="77777777" w:rsidR="00201AD2" w:rsidRPr="00C54651" w:rsidRDefault="003B1FE1" w:rsidP="00480FAE">
            <w:pPr>
              <w:rPr>
                <w:rFonts w:ascii="Arial" w:hAnsi="Arial" w:cs="Arial"/>
              </w:rPr>
            </w:pPr>
            <w:r w:rsidRPr="00C54651">
              <w:rPr>
                <w:rFonts w:ascii="Arial" w:hAnsi="Arial" w:cs="Arial"/>
              </w:rPr>
              <w:t>Details of fund</w:t>
            </w:r>
            <w:r w:rsidR="002E514D" w:rsidRPr="00C54651">
              <w:rPr>
                <w:rFonts w:ascii="Arial" w:hAnsi="Arial" w:cs="Arial"/>
              </w:rPr>
              <w:t xml:space="preserve"> materially in deficit</w:t>
            </w:r>
          </w:p>
        </w:tc>
        <w:tc>
          <w:tcPr>
            <w:tcW w:w="1564" w:type="dxa"/>
          </w:tcPr>
          <w:p w14:paraId="1E3DB49F" w14:textId="77777777" w:rsidR="00201AD2" w:rsidRPr="00C54651" w:rsidRDefault="002E514D" w:rsidP="00480FAE">
            <w:pPr>
              <w:rPr>
                <w:rFonts w:ascii="Arial" w:hAnsi="Arial" w:cs="Arial"/>
                <w:sz w:val="16"/>
                <w:szCs w:val="16"/>
              </w:rPr>
            </w:pPr>
            <w:r w:rsidRPr="00C54651">
              <w:rPr>
                <w:rFonts w:ascii="Arial" w:hAnsi="Arial" w:cs="Arial"/>
                <w:sz w:val="16"/>
                <w:szCs w:val="16"/>
              </w:rPr>
              <w:t>Para 1.24</w:t>
            </w:r>
          </w:p>
        </w:tc>
        <w:tc>
          <w:tcPr>
            <w:tcW w:w="4598" w:type="dxa"/>
          </w:tcPr>
          <w:p w14:paraId="40470922" w14:textId="3F99888C" w:rsidR="00201AD2" w:rsidRPr="005820B2" w:rsidRDefault="00717E05" w:rsidP="00DD00AD">
            <w:pPr>
              <w:rPr>
                <w:rFonts w:ascii="Arial" w:hAnsi="Arial" w:cs="Arial"/>
              </w:rPr>
            </w:pPr>
            <w:r w:rsidRPr="005820B2">
              <w:rPr>
                <w:rFonts w:ascii="Arial" w:hAnsi="Arial" w:cs="Arial"/>
              </w:rPr>
              <w:t xml:space="preserve">St George’s Church needs significant repairs over the next 10 years.  There is not sufficient money held to do this work.  Sub committees </w:t>
            </w:r>
            <w:r w:rsidR="00DD00AD" w:rsidRPr="005820B2">
              <w:rPr>
                <w:rFonts w:ascii="Arial" w:hAnsi="Arial" w:cs="Arial"/>
              </w:rPr>
              <w:t>continue to look</w:t>
            </w:r>
            <w:r w:rsidRPr="005820B2">
              <w:rPr>
                <w:rFonts w:ascii="Arial" w:hAnsi="Arial" w:cs="Arial"/>
              </w:rPr>
              <w:t xml:space="preserve"> at options for achieving this.</w:t>
            </w:r>
          </w:p>
        </w:tc>
      </w:tr>
      <w:tr w:rsidR="00201AD2" w:rsidRPr="00C54651" w14:paraId="2DC4B751" w14:textId="77777777" w:rsidTr="003B1FE1">
        <w:tc>
          <w:tcPr>
            <w:tcW w:w="3080" w:type="dxa"/>
          </w:tcPr>
          <w:p w14:paraId="3C715325" w14:textId="77777777" w:rsidR="00201AD2" w:rsidRPr="00C54651" w:rsidRDefault="002E514D" w:rsidP="00480FAE">
            <w:pPr>
              <w:rPr>
                <w:rFonts w:ascii="Arial" w:hAnsi="Arial" w:cs="Arial"/>
              </w:rPr>
            </w:pPr>
            <w:r w:rsidRPr="00C54651">
              <w:rPr>
                <w:rFonts w:ascii="Arial" w:hAnsi="Arial" w:cs="Arial"/>
              </w:rPr>
              <w:t>Explanation of any uncertainties about the charity continuing as a going concern</w:t>
            </w:r>
          </w:p>
        </w:tc>
        <w:tc>
          <w:tcPr>
            <w:tcW w:w="1564" w:type="dxa"/>
          </w:tcPr>
          <w:p w14:paraId="628F7CB2" w14:textId="77777777" w:rsidR="00201AD2" w:rsidRPr="00C54651" w:rsidRDefault="002E514D" w:rsidP="00480FAE">
            <w:pPr>
              <w:rPr>
                <w:rFonts w:ascii="Arial" w:hAnsi="Arial" w:cs="Arial"/>
                <w:sz w:val="16"/>
                <w:szCs w:val="16"/>
              </w:rPr>
            </w:pPr>
            <w:r w:rsidRPr="00C54651">
              <w:rPr>
                <w:rFonts w:ascii="Arial" w:hAnsi="Arial" w:cs="Arial"/>
                <w:sz w:val="16"/>
                <w:szCs w:val="16"/>
              </w:rPr>
              <w:t>Para 1.23</w:t>
            </w:r>
          </w:p>
        </w:tc>
        <w:tc>
          <w:tcPr>
            <w:tcW w:w="4598" w:type="dxa"/>
          </w:tcPr>
          <w:p w14:paraId="35AFA11D" w14:textId="77777777" w:rsidR="00201AD2" w:rsidRPr="00C54651" w:rsidRDefault="00201AD2" w:rsidP="00480FAE">
            <w:pPr>
              <w:rPr>
                <w:rFonts w:ascii="Arial" w:hAnsi="Arial" w:cs="Arial"/>
                <w:b/>
              </w:rPr>
            </w:pPr>
          </w:p>
        </w:tc>
      </w:tr>
    </w:tbl>
    <w:p w14:paraId="6EB979D6" w14:textId="77777777" w:rsidR="004739FE" w:rsidRPr="00C54651" w:rsidRDefault="004739FE" w:rsidP="00480FAE">
      <w:pPr>
        <w:spacing w:after="0" w:line="240" w:lineRule="auto"/>
        <w:rPr>
          <w:rFonts w:ascii="Arial" w:hAnsi="Arial" w:cs="Arial"/>
          <w:b/>
        </w:rPr>
      </w:pPr>
    </w:p>
    <w:p w14:paraId="5C83F7A8" w14:textId="77777777"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t>Structure, Governance and Management</w:t>
      </w:r>
    </w:p>
    <w:p w14:paraId="4DC0DE0B" w14:textId="77777777" w:rsidR="002E514D" w:rsidRPr="00C54651" w:rsidRDefault="002E514D"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20"/>
        <w:gridCol w:w="1521"/>
        <w:gridCol w:w="4475"/>
      </w:tblGrid>
      <w:tr w:rsidR="002E514D" w:rsidRPr="00C54651" w14:paraId="7852815E" w14:textId="77777777" w:rsidTr="003B1FE1">
        <w:tc>
          <w:tcPr>
            <w:tcW w:w="3080" w:type="dxa"/>
          </w:tcPr>
          <w:p w14:paraId="7B13290E" w14:textId="77777777" w:rsidR="00A8188A" w:rsidRPr="00C54651" w:rsidRDefault="00D222A0" w:rsidP="00480FAE">
            <w:pPr>
              <w:rPr>
                <w:rFonts w:ascii="Arial" w:hAnsi="Arial" w:cs="Arial"/>
              </w:rPr>
            </w:pPr>
            <w:r w:rsidRPr="00C54651">
              <w:rPr>
                <w:rFonts w:ascii="Arial" w:hAnsi="Arial" w:cs="Arial"/>
              </w:rPr>
              <w:t>Description of charity’s trusts:</w:t>
            </w:r>
          </w:p>
        </w:tc>
        <w:tc>
          <w:tcPr>
            <w:tcW w:w="1564" w:type="dxa"/>
          </w:tcPr>
          <w:p w14:paraId="291AEEDB" w14:textId="77777777" w:rsidR="002E514D" w:rsidRPr="00C54651" w:rsidRDefault="002E514D" w:rsidP="00480FAE">
            <w:pPr>
              <w:rPr>
                <w:rFonts w:ascii="Arial" w:hAnsi="Arial" w:cs="Arial"/>
                <w:b/>
              </w:rPr>
            </w:pPr>
          </w:p>
        </w:tc>
        <w:tc>
          <w:tcPr>
            <w:tcW w:w="4598" w:type="dxa"/>
          </w:tcPr>
          <w:p w14:paraId="094A0946" w14:textId="77777777" w:rsidR="002E514D" w:rsidRPr="005820B2" w:rsidRDefault="00717E05" w:rsidP="00717E05">
            <w:pPr>
              <w:rPr>
                <w:rFonts w:ascii="Arial" w:hAnsi="Arial" w:cs="Arial"/>
              </w:rPr>
            </w:pPr>
            <w:r w:rsidRPr="005820B2">
              <w:rPr>
                <w:rFonts w:ascii="Arial" w:hAnsi="Arial" w:cs="Arial"/>
              </w:rPr>
              <w:t>The Charity is governed by its PCC (Parochial Church Council)</w:t>
            </w:r>
          </w:p>
        </w:tc>
      </w:tr>
      <w:tr w:rsidR="002E514D" w:rsidRPr="00C54651" w14:paraId="4DA4C28D" w14:textId="77777777" w:rsidTr="003B1FE1">
        <w:tc>
          <w:tcPr>
            <w:tcW w:w="3080" w:type="dxa"/>
          </w:tcPr>
          <w:p w14:paraId="1039E32B" w14:textId="77777777" w:rsidR="00D222A0" w:rsidRPr="00C54651" w:rsidRDefault="00D222A0" w:rsidP="00480FAE">
            <w:pPr>
              <w:rPr>
                <w:rFonts w:ascii="Arial" w:hAnsi="Arial" w:cs="Arial"/>
              </w:rPr>
            </w:pPr>
            <w:r w:rsidRPr="00C54651">
              <w:rPr>
                <w:rFonts w:ascii="Arial" w:hAnsi="Arial" w:cs="Arial"/>
              </w:rPr>
              <w:t xml:space="preserve">Type of governing document </w:t>
            </w:r>
          </w:p>
          <w:p w14:paraId="17CCB161" w14:textId="77777777" w:rsidR="002E514D" w:rsidRPr="00C54651" w:rsidRDefault="00D222A0" w:rsidP="00480FAE">
            <w:pPr>
              <w:rPr>
                <w:rFonts w:ascii="Arial" w:hAnsi="Arial" w:cs="Arial"/>
              </w:rPr>
            </w:pPr>
            <w:r w:rsidRPr="00C54651">
              <w:rPr>
                <w:rFonts w:ascii="Arial" w:hAnsi="Arial" w:cs="Arial"/>
                <w:color w:val="8DB3E2" w:themeColor="text2" w:themeTint="66"/>
              </w:rPr>
              <w:t xml:space="preserve">(trust deed, </w:t>
            </w:r>
            <w:r w:rsidR="003B1FE1" w:rsidRPr="00C54651">
              <w:rPr>
                <w:rFonts w:ascii="Arial" w:hAnsi="Arial" w:cs="Arial"/>
                <w:color w:val="8DB3E2" w:themeColor="text2" w:themeTint="66"/>
              </w:rPr>
              <w:t>royal charter</w:t>
            </w:r>
            <w:r w:rsidRPr="00C54651">
              <w:rPr>
                <w:rFonts w:ascii="Arial" w:hAnsi="Arial" w:cs="Arial"/>
                <w:color w:val="8DB3E2" w:themeColor="text2" w:themeTint="66"/>
              </w:rPr>
              <w:t>)</w:t>
            </w:r>
          </w:p>
        </w:tc>
        <w:tc>
          <w:tcPr>
            <w:tcW w:w="1564" w:type="dxa"/>
          </w:tcPr>
          <w:p w14:paraId="22BD9807" w14:textId="77777777" w:rsidR="002E514D" w:rsidRPr="00C54651" w:rsidRDefault="00F40BC7" w:rsidP="00480FAE">
            <w:pPr>
              <w:rPr>
                <w:rFonts w:ascii="Arial" w:hAnsi="Arial" w:cs="Arial"/>
                <w:sz w:val="16"/>
                <w:szCs w:val="16"/>
              </w:rPr>
            </w:pPr>
            <w:r w:rsidRPr="00C54651">
              <w:rPr>
                <w:rFonts w:ascii="Arial" w:hAnsi="Arial" w:cs="Arial"/>
                <w:sz w:val="16"/>
                <w:szCs w:val="16"/>
              </w:rPr>
              <w:t>Para 1.25</w:t>
            </w:r>
          </w:p>
          <w:p w14:paraId="5E7E0A73" w14:textId="77777777" w:rsidR="00F40BC7" w:rsidRPr="00C54651" w:rsidRDefault="00F40BC7" w:rsidP="00480FAE">
            <w:pPr>
              <w:rPr>
                <w:rFonts w:ascii="Arial" w:hAnsi="Arial" w:cs="Arial"/>
                <w:sz w:val="16"/>
                <w:szCs w:val="16"/>
              </w:rPr>
            </w:pPr>
          </w:p>
        </w:tc>
        <w:tc>
          <w:tcPr>
            <w:tcW w:w="4598" w:type="dxa"/>
          </w:tcPr>
          <w:p w14:paraId="2463C9AD" w14:textId="77777777" w:rsidR="00717E05" w:rsidRPr="00717E05" w:rsidRDefault="00717E05" w:rsidP="00717E05">
            <w:pPr>
              <w:rPr>
                <w:rFonts w:ascii="Arial" w:hAnsi="Arial" w:cs="Arial"/>
              </w:rPr>
            </w:pPr>
            <w:r w:rsidRPr="00717E05">
              <w:rPr>
                <w:rFonts w:ascii="Arial" w:hAnsi="Arial" w:cs="Arial"/>
              </w:rPr>
              <w:t xml:space="preserve">The Parochial Church Council (Powers) Measures 1956 as amended and the Church Representation </w:t>
            </w:r>
          </w:p>
          <w:p w14:paraId="233CBAE8" w14:textId="77777777" w:rsidR="00717E05" w:rsidRPr="00717E05" w:rsidRDefault="00717E05" w:rsidP="00717E05">
            <w:pPr>
              <w:rPr>
                <w:rFonts w:ascii="Arial" w:hAnsi="Arial" w:cs="Arial"/>
              </w:rPr>
            </w:pPr>
            <w:r w:rsidRPr="00717E05">
              <w:rPr>
                <w:rFonts w:ascii="Arial" w:hAnsi="Arial" w:cs="Arial"/>
              </w:rPr>
              <w:t xml:space="preserve">Rules (contained in Schedule 3 to the Synodical Government Measures 1969 as amended) </w:t>
            </w:r>
          </w:p>
          <w:p w14:paraId="6BDB0D93" w14:textId="77777777" w:rsidR="002E514D" w:rsidRPr="00C54651" w:rsidRDefault="002E514D" w:rsidP="00480FAE">
            <w:pPr>
              <w:rPr>
                <w:rFonts w:ascii="Arial" w:hAnsi="Arial" w:cs="Arial"/>
                <w:b/>
              </w:rPr>
            </w:pPr>
          </w:p>
        </w:tc>
      </w:tr>
      <w:tr w:rsidR="002E514D" w:rsidRPr="00C54651" w14:paraId="61B1BB6F" w14:textId="77777777" w:rsidTr="003B1FE1">
        <w:tc>
          <w:tcPr>
            <w:tcW w:w="3080" w:type="dxa"/>
          </w:tcPr>
          <w:p w14:paraId="44C888B1" w14:textId="77777777" w:rsidR="00D222A0" w:rsidRPr="00C54651" w:rsidRDefault="00D222A0" w:rsidP="00480FAE">
            <w:pPr>
              <w:rPr>
                <w:rFonts w:ascii="Arial" w:hAnsi="Arial" w:cs="Arial"/>
              </w:rPr>
            </w:pPr>
            <w:r w:rsidRPr="00C54651">
              <w:rPr>
                <w:rFonts w:ascii="Arial" w:hAnsi="Arial" w:cs="Arial"/>
              </w:rPr>
              <w:t xml:space="preserve">How is the charity constituted? </w:t>
            </w:r>
          </w:p>
          <w:p w14:paraId="5C30D699" w14:textId="77777777" w:rsidR="002E514D" w:rsidRPr="00C54651" w:rsidRDefault="003B1FE1" w:rsidP="00480FAE">
            <w:pPr>
              <w:rPr>
                <w:rFonts w:ascii="Arial" w:hAnsi="Arial" w:cs="Arial"/>
              </w:rPr>
            </w:pPr>
            <w:r w:rsidRPr="00C54651">
              <w:rPr>
                <w:rFonts w:ascii="Arial" w:hAnsi="Arial" w:cs="Arial"/>
                <w:color w:val="8DB3E2" w:themeColor="text2" w:themeTint="66"/>
              </w:rPr>
              <w:t>(</w:t>
            </w:r>
            <w:proofErr w:type="spellStart"/>
            <w:r w:rsidRPr="00C54651">
              <w:rPr>
                <w:rFonts w:ascii="Arial" w:hAnsi="Arial" w:cs="Arial"/>
                <w:color w:val="8DB3E2" w:themeColor="text2" w:themeTint="66"/>
              </w:rPr>
              <w:t>e.g</w:t>
            </w:r>
            <w:proofErr w:type="spellEnd"/>
            <w:r w:rsidR="00D222A0" w:rsidRPr="00C54651">
              <w:rPr>
                <w:rFonts w:ascii="Arial" w:hAnsi="Arial" w:cs="Arial"/>
                <w:color w:val="8DB3E2" w:themeColor="text2" w:themeTint="66"/>
              </w:rPr>
              <w:t xml:space="preserve"> unincorporated association, CIO)</w:t>
            </w:r>
          </w:p>
        </w:tc>
        <w:tc>
          <w:tcPr>
            <w:tcW w:w="1564" w:type="dxa"/>
          </w:tcPr>
          <w:p w14:paraId="58A5A5CA" w14:textId="77777777" w:rsidR="002E514D" w:rsidRPr="00C54651" w:rsidRDefault="00F40BC7" w:rsidP="00480FAE">
            <w:pPr>
              <w:rPr>
                <w:rFonts w:ascii="Arial" w:hAnsi="Arial" w:cs="Arial"/>
                <w:sz w:val="16"/>
                <w:szCs w:val="16"/>
              </w:rPr>
            </w:pPr>
            <w:r w:rsidRPr="00C54651">
              <w:rPr>
                <w:rFonts w:ascii="Arial" w:hAnsi="Arial" w:cs="Arial"/>
                <w:sz w:val="16"/>
                <w:szCs w:val="16"/>
              </w:rPr>
              <w:t>Para 1.25</w:t>
            </w:r>
          </w:p>
        </w:tc>
        <w:tc>
          <w:tcPr>
            <w:tcW w:w="4598" w:type="dxa"/>
          </w:tcPr>
          <w:p w14:paraId="65D61A09" w14:textId="77777777" w:rsidR="002E514D" w:rsidRPr="00717E05" w:rsidRDefault="00717E05" w:rsidP="00480FAE">
            <w:pPr>
              <w:rPr>
                <w:rFonts w:ascii="Arial" w:hAnsi="Arial" w:cs="Arial"/>
              </w:rPr>
            </w:pPr>
            <w:r w:rsidRPr="00717E05">
              <w:rPr>
                <w:rFonts w:ascii="Arial" w:hAnsi="Arial" w:cs="Arial"/>
              </w:rPr>
              <w:t>Unincorporated association</w:t>
            </w:r>
          </w:p>
        </w:tc>
      </w:tr>
      <w:tr w:rsidR="002E514D" w:rsidRPr="00C54651" w14:paraId="6487F263" w14:textId="77777777" w:rsidTr="003B1FE1">
        <w:tc>
          <w:tcPr>
            <w:tcW w:w="3080" w:type="dxa"/>
          </w:tcPr>
          <w:p w14:paraId="7A708E4D" w14:textId="77777777" w:rsidR="002E514D" w:rsidRPr="00C54651" w:rsidRDefault="00D222A0" w:rsidP="00480FAE">
            <w:pPr>
              <w:rPr>
                <w:rFonts w:ascii="Arial" w:hAnsi="Arial" w:cs="Arial"/>
              </w:rPr>
            </w:pPr>
            <w:r w:rsidRPr="00C54651">
              <w:rPr>
                <w:rFonts w:ascii="Arial" w:hAnsi="Arial" w:cs="Arial"/>
              </w:rPr>
              <w:t>Trustee selection methods including details of any constitutional provisions e.g.</w:t>
            </w:r>
            <w:r w:rsidR="00F40BC7" w:rsidRPr="00C54651">
              <w:rPr>
                <w:rFonts w:ascii="Arial" w:hAnsi="Arial" w:cs="Arial"/>
              </w:rPr>
              <w:t xml:space="preserve"> election to post or name of any person or body entitled </w:t>
            </w:r>
            <w:r w:rsidR="00F40BC7" w:rsidRPr="00C54651">
              <w:rPr>
                <w:rFonts w:ascii="Arial" w:hAnsi="Arial" w:cs="Arial"/>
              </w:rPr>
              <w:lastRenderedPageBreak/>
              <w:t>to appoint one or more trustees</w:t>
            </w:r>
          </w:p>
        </w:tc>
        <w:tc>
          <w:tcPr>
            <w:tcW w:w="1564" w:type="dxa"/>
          </w:tcPr>
          <w:p w14:paraId="4B101F47" w14:textId="77777777" w:rsidR="002E514D" w:rsidRPr="00C54651" w:rsidRDefault="00F40BC7" w:rsidP="00480FAE">
            <w:pPr>
              <w:rPr>
                <w:rFonts w:ascii="Arial" w:hAnsi="Arial" w:cs="Arial"/>
                <w:sz w:val="16"/>
                <w:szCs w:val="16"/>
              </w:rPr>
            </w:pPr>
            <w:r w:rsidRPr="00C54651">
              <w:rPr>
                <w:rFonts w:ascii="Arial" w:hAnsi="Arial" w:cs="Arial"/>
                <w:sz w:val="16"/>
                <w:szCs w:val="16"/>
              </w:rPr>
              <w:lastRenderedPageBreak/>
              <w:t>Para 1.25</w:t>
            </w:r>
          </w:p>
        </w:tc>
        <w:tc>
          <w:tcPr>
            <w:tcW w:w="4598" w:type="dxa"/>
          </w:tcPr>
          <w:p w14:paraId="448CB1A5" w14:textId="77777777" w:rsidR="002E514D" w:rsidRPr="00717E05" w:rsidRDefault="00717E05" w:rsidP="00295F4A">
            <w:pPr>
              <w:rPr>
                <w:rFonts w:ascii="Arial" w:hAnsi="Arial" w:cs="Arial"/>
              </w:rPr>
            </w:pPr>
            <w:r w:rsidRPr="00717E05">
              <w:rPr>
                <w:rFonts w:ascii="Arial" w:hAnsi="Arial" w:cs="Arial"/>
              </w:rPr>
              <w:t>Trustees are elected by the Members of the Parish</w:t>
            </w:r>
            <w:r>
              <w:rPr>
                <w:rFonts w:ascii="Arial" w:hAnsi="Arial" w:cs="Arial"/>
              </w:rPr>
              <w:t>.  They serve for 3 years and vacancies are filled annually at the APCM meeting</w:t>
            </w:r>
          </w:p>
        </w:tc>
      </w:tr>
    </w:tbl>
    <w:p w14:paraId="4E6AABF0" w14:textId="77777777" w:rsidR="004739FE" w:rsidRPr="00C54651" w:rsidRDefault="004739FE" w:rsidP="00480FAE">
      <w:pPr>
        <w:spacing w:after="0" w:line="240" w:lineRule="auto"/>
        <w:rPr>
          <w:rFonts w:ascii="Arial" w:hAnsi="Arial" w:cs="Arial"/>
          <w:b/>
        </w:rPr>
      </w:pPr>
    </w:p>
    <w:p w14:paraId="6D52E635" w14:textId="77777777" w:rsidR="005E43D8" w:rsidRPr="00C54651" w:rsidRDefault="005E43D8" w:rsidP="00E31FDE">
      <w:pPr>
        <w:spacing w:after="0" w:line="240" w:lineRule="auto"/>
        <w:rPr>
          <w:rFonts w:ascii="Arial" w:hAnsi="Arial" w:cs="Arial"/>
          <w:b/>
        </w:rPr>
      </w:pPr>
    </w:p>
    <w:p w14:paraId="20567F29" w14:textId="77777777"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t>Reference and Administrative details</w:t>
      </w:r>
    </w:p>
    <w:p w14:paraId="3158FDC5" w14:textId="77777777" w:rsidR="00F40BC7" w:rsidRPr="00C54651" w:rsidRDefault="00F40BC7" w:rsidP="00480FAE">
      <w:pPr>
        <w:spacing w:after="0" w:line="240" w:lineRule="auto"/>
        <w:rPr>
          <w:rFonts w:ascii="Arial" w:hAnsi="Arial" w:cs="Arial"/>
          <w:b/>
        </w:rPr>
      </w:pPr>
    </w:p>
    <w:tbl>
      <w:tblPr>
        <w:tblStyle w:val="TableGrid"/>
        <w:tblW w:w="9322" w:type="dxa"/>
        <w:tblLook w:val="04A0" w:firstRow="1" w:lastRow="0" w:firstColumn="1" w:lastColumn="0" w:noHBand="0" w:noVBand="1"/>
      </w:tblPr>
      <w:tblGrid>
        <w:gridCol w:w="3080"/>
        <w:gridCol w:w="6242"/>
      </w:tblGrid>
      <w:tr w:rsidR="00C54651" w:rsidRPr="00C54651" w14:paraId="5E2362F1" w14:textId="77777777" w:rsidTr="00C54651">
        <w:tc>
          <w:tcPr>
            <w:tcW w:w="3080" w:type="dxa"/>
          </w:tcPr>
          <w:p w14:paraId="3E0C390C" w14:textId="77777777" w:rsidR="00C54651" w:rsidRPr="00C54651" w:rsidRDefault="00C54651" w:rsidP="00480FAE">
            <w:pPr>
              <w:rPr>
                <w:rFonts w:ascii="Arial" w:hAnsi="Arial" w:cs="Arial"/>
              </w:rPr>
            </w:pPr>
            <w:r w:rsidRPr="00C54651">
              <w:rPr>
                <w:rFonts w:ascii="Arial" w:hAnsi="Arial" w:cs="Arial"/>
              </w:rPr>
              <w:t>Charity name</w:t>
            </w:r>
          </w:p>
        </w:tc>
        <w:tc>
          <w:tcPr>
            <w:tcW w:w="6242" w:type="dxa"/>
          </w:tcPr>
          <w:p w14:paraId="75F549F6" w14:textId="77777777" w:rsidR="00C54651" w:rsidRPr="00C54651" w:rsidRDefault="00717E05" w:rsidP="00295F4A">
            <w:pPr>
              <w:rPr>
                <w:rFonts w:ascii="Arial" w:hAnsi="Arial" w:cs="Arial"/>
              </w:rPr>
            </w:pPr>
            <w:r>
              <w:rPr>
                <w:rFonts w:ascii="Arial" w:hAnsi="Arial" w:cs="Arial"/>
                <w:b/>
                <w:sz w:val="24"/>
                <w:szCs w:val="24"/>
              </w:rPr>
              <w:t>Parochial Church Council of the Ecclesiastical Parish of East Greenwich</w:t>
            </w:r>
          </w:p>
        </w:tc>
      </w:tr>
      <w:tr w:rsidR="00C54651" w:rsidRPr="00C54651" w14:paraId="78B3C976" w14:textId="77777777" w:rsidTr="00C54651">
        <w:tc>
          <w:tcPr>
            <w:tcW w:w="3080" w:type="dxa"/>
          </w:tcPr>
          <w:p w14:paraId="0E97AC11" w14:textId="77777777" w:rsidR="00C54651" w:rsidRPr="00C54651" w:rsidRDefault="00C54651" w:rsidP="00480FAE">
            <w:pPr>
              <w:rPr>
                <w:rFonts w:ascii="Arial" w:hAnsi="Arial" w:cs="Arial"/>
              </w:rPr>
            </w:pPr>
            <w:r w:rsidRPr="00C54651">
              <w:rPr>
                <w:rFonts w:ascii="Arial" w:hAnsi="Arial" w:cs="Arial"/>
              </w:rPr>
              <w:t>Other name the charity uses</w:t>
            </w:r>
          </w:p>
        </w:tc>
        <w:tc>
          <w:tcPr>
            <w:tcW w:w="6242" w:type="dxa"/>
          </w:tcPr>
          <w:p w14:paraId="6BB0CCF5" w14:textId="77777777" w:rsidR="00C54651" w:rsidRPr="00C54651" w:rsidRDefault="00717E05" w:rsidP="00480FAE">
            <w:pPr>
              <w:rPr>
                <w:rFonts w:ascii="Arial" w:hAnsi="Arial" w:cs="Arial"/>
              </w:rPr>
            </w:pPr>
            <w:r>
              <w:rPr>
                <w:rFonts w:ascii="Arial" w:hAnsi="Arial" w:cs="Arial"/>
              </w:rPr>
              <w:t xml:space="preserve">Parish of E Greenwich </w:t>
            </w:r>
          </w:p>
        </w:tc>
      </w:tr>
      <w:tr w:rsidR="00C54651" w:rsidRPr="00C54651" w14:paraId="00E9530B" w14:textId="77777777" w:rsidTr="00C54651">
        <w:tc>
          <w:tcPr>
            <w:tcW w:w="3080" w:type="dxa"/>
          </w:tcPr>
          <w:p w14:paraId="2444BAD1" w14:textId="77777777" w:rsidR="00C54651" w:rsidRPr="00C54651" w:rsidRDefault="00C54651" w:rsidP="00480FAE">
            <w:pPr>
              <w:rPr>
                <w:rFonts w:ascii="Arial" w:hAnsi="Arial" w:cs="Arial"/>
              </w:rPr>
            </w:pPr>
            <w:r w:rsidRPr="00C54651">
              <w:rPr>
                <w:rFonts w:ascii="Arial" w:hAnsi="Arial" w:cs="Arial"/>
              </w:rPr>
              <w:t>Registered charity number</w:t>
            </w:r>
          </w:p>
        </w:tc>
        <w:tc>
          <w:tcPr>
            <w:tcW w:w="6242" w:type="dxa"/>
          </w:tcPr>
          <w:p w14:paraId="7BBF9CA5" w14:textId="77777777" w:rsidR="00C54651" w:rsidRPr="00C54651" w:rsidRDefault="00717E05" w:rsidP="00480FAE">
            <w:pPr>
              <w:rPr>
                <w:rFonts w:ascii="Arial" w:hAnsi="Arial" w:cs="Arial"/>
              </w:rPr>
            </w:pPr>
            <w:r>
              <w:rPr>
                <w:rFonts w:ascii="Arial" w:hAnsi="Arial" w:cs="Arial"/>
              </w:rPr>
              <w:t>1175274</w:t>
            </w:r>
          </w:p>
        </w:tc>
      </w:tr>
      <w:tr w:rsidR="00C54651" w:rsidRPr="00C54651" w14:paraId="38D5606F" w14:textId="77777777" w:rsidTr="00C54651">
        <w:trPr>
          <w:trHeight w:val="1231"/>
        </w:trPr>
        <w:tc>
          <w:tcPr>
            <w:tcW w:w="3080" w:type="dxa"/>
          </w:tcPr>
          <w:p w14:paraId="12236C18" w14:textId="77777777" w:rsidR="00C54651" w:rsidRPr="00C54651" w:rsidRDefault="00C54651" w:rsidP="00480FAE">
            <w:pPr>
              <w:rPr>
                <w:rFonts w:ascii="Arial" w:hAnsi="Arial" w:cs="Arial"/>
              </w:rPr>
            </w:pPr>
            <w:r w:rsidRPr="00C54651">
              <w:rPr>
                <w:rFonts w:ascii="Arial" w:hAnsi="Arial" w:cs="Arial"/>
              </w:rPr>
              <w:t>Charity’s principal address</w:t>
            </w:r>
          </w:p>
        </w:tc>
        <w:tc>
          <w:tcPr>
            <w:tcW w:w="6242" w:type="dxa"/>
          </w:tcPr>
          <w:p w14:paraId="73F696CE" w14:textId="77777777" w:rsidR="00C54651" w:rsidRDefault="00717E05" w:rsidP="00480FAE">
            <w:pPr>
              <w:rPr>
                <w:rFonts w:ascii="Arial" w:hAnsi="Arial" w:cs="Arial"/>
              </w:rPr>
            </w:pPr>
            <w:r>
              <w:rPr>
                <w:rFonts w:ascii="Arial" w:hAnsi="Arial" w:cs="Arial"/>
              </w:rPr>
              <w:t>Parish of E Greenwich</w:t>
            </w:r>
          </w:p>
          <w:p w14:paraId="56044A1E" w14:textId="77777777" w:rsidR="00717E05" w:rsidRDefault="00717E05" w:rsidP="00480FAE">
            <w:pPr>
              <w:rPr>
                <w:rFonts w:ascii="Arial" w:hAnsi="Arial" w:cs="Arial"/>
              </w:rPr>
            </w:pPr>
            <w:r>
              <w:rPr>
                <w:rFonts w:ascii="Arial" w:hAnsi="Arial" w:cs="Arial"/>
              </w:rPr>
              <w:t>C/  The Forum</w:t>
            </w:r>
          </w:p>
          <w:p w14:paraId="7D9C4B12" w14:textId="77777777" w:rsidR="00717E05" w:rsidRDefault="00717E05" w:rsidP="00717E05">
            <w:pPr>
              <w:rPr>
                <w:rFonts w:ascii="Arial" w:hAnsi="Arial" w:cs="Arial"/>
              </w:rPr>
            </w:pPr>
            <w:r>
              <w:rPr>
                <w:rFonts w:ascii="Arial" w:hAnsi="Arial" w:cs="Arial"/>
              </w:rPr>
              <w:t xml:space="preserve">Trafalgar Road </w:t>
            </w:r>
          </w:p>
          <w:p w14:paraId="6FF8DA23" w14:textId="1332ECA8" w:rsidR="00717E05" w:rsidRPr="00C54651" w:rsidRDefault="00717E05" w:rsidP="00717E05">
            <w:pPr>
              <w:rPr>
                <w:rFonts w:ascii="Arial" w:hAnsi="Arial" w:cs="Arial"/>
              </w:rPr>
            </w:pPr>
            <w:r>
              <w:rPr>
                <w:rFonts w:ascii="Arial" w:hAnsi="Arial" w:cs="Arial"/>
              </w:rPr>
              <w:t xml:space="preserve">SE10 </w:t>
            </w:r>
            <w:r w:rsidR="00B864CF">
              <w:rPr>
                <w:rFonts w:ascii="Arial" w:hAnsi="Arial" w:cs="Arial"/>
              </w:rPr>
              <w:t>9EQ</w:t>
            </w:r>
          </w:p>
        </w:tc>
      </w:tr>
    </w:tbl>
    <w:p w14:paraId="6CE15591" w14:textId="77777777" w:rsidR="00F40BC7" w:rsidRPr="00C54651" w:rsidRDefault="00F40BC7" w:rsidP="00480FAE">
      <w:pPr>
        <w:spacing w:after="0" w:line="240" w:lineRule="auto"/>
        <w:rPr>
          <w:rFonts w:ascii="Arial" w:hAnsi="Arial" w:cs="Arial"/>
          <w:b/>
        </w:rPr>
      </w:pPr>
    </w:p>
    <w:tbl>
      <w:tblPr>
        <w:tblW w:w="114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8"/>
        <w:gridCol w:w="128"/>
        <w:gridCol w:w="575"/>
        <w:gridCol w:w="2128"/>
        <w:gridCol w:w="2272"/>
        <w:gridCol w:w="2692"/>
        <w:gridCol w:w="2405"/>
        <w:gridCol w:w="718"/>
      </w:tblGrid>
      <w:tr w:rsidR="00E54621" w:rsidRPr="00C54651" w14:paraId="52FD0651" w14:textId="77777777" w:rsidTr="00A54DA2">
        <w:trPr>
          <w:gridAfter w:val="1"/>
          <w:wAfter w:w="718" w:type="dxa"/>
          <w:jc w:val="center"/>
        </w:trPr>
        <w:tc>
          <w:tcPr>
            <w:tcW w:w="558" w:type="dxa"/>
            <w:tcBorders>
              <w:top w:val="nil"/>
              <w:left w:val="nil"/>
              <w:bottom w:val="nil"/>
              <w:right w:val="nil"/>
            </w:tcBorders>
          </w:tcPr>
          <w:p w14:paraId="1B9C9450" w14:textId="77777777" w:rsidR="00E54621" w:rsidRPr="00C54651" w:rsidRDefault="00E54621" w:rsidP="00E54621">
            <w:pPr>
              <w:spacing w:before="120" w:after="120" w:line="240" w:lineRule="auto"/>
              <w:rPr>
                <w:rFonts w:ascii="Arial" w:eastAsia="Times New Roman" w:hAnsi="Arial" w:cs="Arial"/>
                <w:b/>
                <w:szCs w:val="20"/>
                <w:lang w:eastAsia="en-GB"/>
              </w:rPr>
            </w:pPr>
          </w:p>
        </w:tc>
        <w:tc>
          <w:tcPr>
            <w:tcW w:w="10200" w:type="dxa"/>
            <w:gridSpan w:val="6"/>
            <w:tcBorders>
              <w:top w:val="nil"/>
              <w:left w:val="nil"/>
              <w:bottom w:val="nil"/>
              <w:right w:val="nil"/>
            </w:tcBorders>
            <w:vAlign w:val="center"/>
          </w:tcPr>
          <w:p w14:paraId="60F2859F" w14:textId="77777777" w:rsidR="00E54621" w:rsidRPr="00C54651" w:rsidRDefault="00E54621" w:rsidP="00E54621">
            <w:pPr>
              <w:tabs>
                <w:tab w:val="left" w:pos="402"/>
              </w:tabs>
              <w:spacing w:before="120" w:after="120" w:line="240" w:lineRule="auto"/>
              <w:rPr>
                <w:rFonts w:ascii="Arial" w:eastAsia="Times New Roman" w:hAnsi="Arial" w:cs="Arial"/>
                <w:szCs w:val="20"/>
                <w:lang w:eastAsia="en-GB"/>
              </w:rPr>
            </w:pPr>
            <w:r w:rsidRPr="00C54651">
              <w:rPr>
                <w:rFonts w:ascii="Arial" w:eastAsia="Times New Roman" w:hAnsi="Arial" w:cs="Arial"/>
                <w:b/>
                <w:lang w:eastAsia="en-GB"/>
              </w:rPr>
              <w:t>Names of the charity trustees who manage the charity</w:t>
            </w:r>
          </w:p>
        </w:tc>
      </w:tr>
      <w:tr w:rsidR="00E54621" w:rsidRPr="00C54651" w14:paraId="58C060A8" w14:textId="77777777" w:rsidTr="00A54DA2">
        <w:trPr>
          <w:gridBefore w:val="2"/>
          <w:wBefore w:w="686" w:type="dxa"/>
          <w:cantSplit/>
          <w:jc w:val="center"/>
        </w:trPr>
        <w:tc>
          <w:tcPr>
            <w:tcW w:w="575" w:type="dxa"/>
            <w:tcBorders>
              <w:top w:val="nil"/>
              <w:left w:val="nil"/>
              <w:bottom w:val="nil"/>
            </w:tcBorders>
            <w:vAlign w:val="center"/>
          </w:tcPr>
          <w:p w14:paraId="4FE83E4C"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p>
        </w:tc>
        <w:tc>
          <w:tcPr>
            <w:tcW w:w="2128" w:type="dxa"/>
            <w:vAlign w:val="center"/>
          </w:tcPr>
          <w:p w14:paraId="1BAAC087"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Trustee name</w:t>
            </w:r>
          </w:p>
        </w:tc>
        <w:tc>
          <w:tcPr>
            <w:tcW w:w="2272" w:type="dxa"/>
            <w:vAlign w:val="center"/>
          </w:tcPr>
          <w:p w14:paraId="00A8C97F"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Office (if any)</w:t>
            </w:r>
          </w:p>
        </w:tc>
        <w:tc>
          <w:tcPr>
            <w:tcW w:w="2692" w:type="dxa"/>
            <w:tcBorders>
              <w:right w:val="nil"/>
            </w:tcBorders>
            <w:vAlign w:val="center"/>
          </w:tcPr>
          <w:p w14:paraId="6646C76E"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Dates acted if not for whole year</w:t>
            </w:r>
          </w:p>
        </w:tc>
        <w:tc>
          <w:tcPr>
            <w:tcW w:w="3123" w:type="dxa"/>
            <w:gridSpan w:val="2"/>
            <w:vAlign w:val="center"/>
          </w:tcPr>
          <w:p w14:paraId="445DACF1"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Name of person (or body) entitled to appoint trustee (if any)</w:t>
            </w:r>
          </w:p>
        </w:tc>
      </w:tr>
      <w:tr w:rsidR="00E54621" w:rsidRPr="001E339A" w14:paraId="019F9A0E" w14:textId="77777777" w:rsidTr="00A54DA2">
        <w:trPr>
          <w:gridBefore w:val="2"/>
          <w:wBefore w:w="686" w:type="dxa"/>
          <w:cantSplit/>
          <w:jc w:val="center"/>
        </w:trPr>
        <w:tc>
          <w:tcPr>
            <w:tcW w:w="575" w:type="dxa"/>
            <w:tcBorders>
              <w:top w:val="nil"/>
              <w:left w:val="nil"/>
              <w:bottom w:val="nil"/>
            </w:tcBorders>
            <w:vAlign w:val="center"/>
          </w:tcPr>
          <w:p w14:paraId="6748F554" w14:textId="77777777" w:rsidR="00E54621" w:rsidRPr="00CF2598" w:rsidRDefault="00E54621" w:rsidP="00E54621">
            <w:pPr>
              <w:numPr>
                <w:ilvl w:val="12"/>
                <w:numId w:val="0"/>
              </w:numPr>
              <w:spacing w:before="40" w:after="40" w:line="240" w:lineRule="auto"/>
              <w:jc w:val="right"/>
              <w:rPr>
                <w:rFonts w:ascii="Arial" w:eastAsia="Times New Roman" w:hAnsi="Arial" w:cs="Arial"/>
                <w:lang w:eastAsia="en-GB"/>
              </w:rPr>
            </w:pPr>
            <w:r w:rsidRPr="00CF2598">
              <w:rPr>
                <w:rFonts w:ascii="Arial" w:eastAsia="Times New Roman" w:hAnsi="Arial" w:cs="Arial"/>
                <w:lang w:eastAsia="en-GB"/>
              </w:rPr>
              <w:t>1</w:t>
            </w:r>
            <w:r w:rsidRPr="00CF2598">
              <w:rPr>
                <w:rFonts w:ascii="Arial" w:eastAsia="Times New Roman" w:hAnsi="Arial" w:cs="Arial"/>
                <w:vanish/>
                <w:lang w:eastAsia="en-GB"/>
              </w:rPr>
              <w:t xml:space="preserve"> </w:t>
            </w:r>
          </w:p>
        </w:tc>
        <w:tc>
          <w:tcPr>
            <w:tcW w:w="2128" w:type="dxa"/>
          </w:tcPr>
          <w:p w14:paraId="74F891B9" w14:textId="77777777" w:rsidR="00E54621" w:rsidRPr="00CF2598" w:rsidRDefault="00804DF0" w:rsidP="00E54621">
            <w:pPr>
              <w:numPr>
                <w:ilvl w:val="12"/>
                <w:numId w:val="0"/>
              </w:numPr>
              <w:spacing w:before="40" w:after="40" w:line="240" w:lineRule="auto"/>
              <w:rPr>
                <w:rFonts w:ascii="Arial" w:eastAsia="Times New Roman" w:hAnsi="Arial" w:cs="Arial"/>
                <w:lang w:eastAsia="en-GB"/>
              </w:rPr>
            </w:pPr>
            <w:r w:rsidRPr="00CF2598">
              <w:rPr>
                <w:rFonts w:ascii="Arial" w:eastAsia="Times New Roman" w:hAnsi="Arial" w:cs="Arial"/>
                <w:lang w:eastAsia="en-GB"/>
              </w:rPr>
              <w:t>Rev Margaret Cave</w:t>
            </w:r>
          </w:p>
        </w:tc>
        <w:tc>
          <w:tcPr>
            <w:tcW w:w="2272" w:type="dxa"/>
          </w:tcPr>
          <w:p w14:paraId="7EFB49DC" w14:textId="77777777" w:rsidR="00E54621" w:rsidRPr="001E339A" w:rsidRDefault="00804DF0" w:rsidP="00E54621">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Chair</w:t>
            </w:r>
          </w:p>
        </w:tc>
        <w:tc>
          <w:tcPr>
            <w:tcW w:w="2692" w:type="dxa"/>
            <w:tcBorders>
              <w:right w:val="nil"/>
            </w:tcBorders>
          </w:tcPr>
          <w:p w14:paraId="094D6D3E" w14:textId="77777777" w:rsidR="00E54621" w:rsidRPr="001E339A"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7A64A1C9" w14:textId="77777777" w:rsidR="00E54621" w:rsidRPr="001E339A" w:rsidRDefault="00804DF0" w:rsidP="00E54621">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Ex officio</w:t>
            </w:r>
          </w:p>
        </w:tc>
      </w:tr>
      <w:tr w:rsidR="00372C10" w:rsidRPr="001E339A" w14:paraId="31062A1E" w14:textId="77777777" w:rsidTr="00A54DA2">
        <w:trPr>
          <w:gridBefore w:val="2"/>
          <w:wBefore w:w="686" w:type="dxa"/>
          <w:cantSplit/>
          <w:jc w:val="center"/>
        </w:trPr>
        <w:tc>
          <w:tcPr>
            <w:tcW w:w="575" w:type="dxa"/>
            <w:tcBorders>
              <w:top w:val="nil"/>
              <w:left w:val="nil"/>
              <w:bottom w:val="nil"/>
            </w:tcBorders>
            <w:vAlign w:val="center"/>
          </w:tcPr>
          <w:p w14:paraId="62E5AC47" w14:textId="77777777" w:rsidR="00372C10" w:rsidRPr="00CF2598" w:rsidRDefault="00372C10" w:rsidP="00372C10">
            <w:pPr>
              <w:numPr>
                <w:ilvl w:val="12"/>
                <w:numId w:val="0"/>
              </w:numPr>
              <w:spacing w:before="40" w:after="40" w:line="240" w:lineRule="auto"/>
              <w:jc w:val="right"/>
              <w:rPr>
                <w:rFonts w:ascii="Arial" w:eastAsia="Times New Roman" w:hAnsi="Arial" w:cs="Arial"/>
                <w:lang w:eastAsia="en-GB"/>
              </w:rPr>
            </w:pPr>
            <w:r w:rsidRPr="00CF2598">
              <w:rPr>
                <w:rFonts w:ascii="Arial" w:eastAsia="Times New Roman" w:hAnsi="Arial" w:cs="Arial"/>
                <w:lang w:eastAsia="en-GB"/>
              </w:rPr>
              <w:t>2</w:t>
            </w:r>
          </w:p>
        </w:tc>
        <w:tc>
          <w:tcPr>
            <w:tcW w:w="2128" w:type="dxa"/>
          </w:tcPr>
          <w:p w14:paraId="200F0B8B" w14:textId="0F69F131" w:rsidR="00372C10" w:rsidRPr="00CF2598" w:rsidRDefault="00372C10" w:rsidP="00372C10">
            <w:pPr>
              <w:numPr>
                <w:ilvl w:val="12"/>
                <w:numId w:val="0"/>
              </w:numPr>
              <w:spacing w:before="40" w:after="40" w:line="240" w:lineRule="auto"/>
              <w:rPr>
                <w:rFonts w:ascii="Arial" w:eastAsia="Times New Roman" w:hAnsi="Arial" w:cs="Arial"/>
                <w:lang w:eastAsia="en-GB"/>
              </w:rPr>
            </w:pPr>
            <w:r w:rsidRPr="00CF2598">
              <w:rPr>
                <w:rFonts w:ascii="Arial" w:eastAsia="Times New Roman" w:hAnsi="Arial" w:cs="Arial"/>
                <w:lang w:eastAsia="en-GB"/>
              </w:rPr>
              <w:t>Rev John Philpot Howard</w:t>
            </w:r>
          </w:p>
        </w:tc>
        <w:tc>
          <w:tcPr>
            <w:tcW w:w="2272" w:type="dxa"/>
          </w:tcPr>
          <w:p w14:paraId="7C3A9A13" w14:textId="77777777" w:rsidR="00372C10" w:rsidRPr="001E339A" w:rsidRDefault="00372C10" w:rsidP="00372C1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6F35CF26" w14:textId="77777777" w:rsidR="00372C10" w:rsidRPr="001E339A" w:rsidRDefault="00372C10" w:rsidP="00372C10">
            <w:pPr>
              <w:numPr>
                <w:ilvl w:val="12"/>
                <w:numId w:val="0"/>
              </w:numPr>
              <w:spacing w:before="40" w:after="40" w:line="240" w:lineRule="auto"/>
              <w:rPr>
                <w:rFonts w:ascii="Arial" w:eastAsia="Times New Roman" w:hAnsi="Arial" w:cs="Arial"/>
                <w:lang w:eastAsia="en-GB"/>
              </w:rPr>
            </w:pPr>
          </w:p>
        </w:tc>
        <w:tc>
          <w:tcPr>
            <w:tcW w:w="3123" w:type="dxa"/>
            <w:gridSpan w:val="2"/>
          </w:tcPr>
          <w:p w14:paraId="7E58D591" w14:textId="30E33FCD" w:rsidR="00372C10" w:rsidRPr="001E339A" w:rsidRDefault="00372C10" w:rsidP="00372C10">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Ex officio</w:t>
            </w:r>
          </w:p>
        </w:tc>
      </w:tr>
      <w:tr w:rsidR="00372C10" w:rsidRPr="001E339A" w14:paraId="55CA3136" w14:textId="77777777" w:rsidTr="00A54DA2">
        <w:trPr>
          <w:gridBefore w:val="2"/>
          <w:wBefore w:w="686" w:type="dxa"/>
          <w:cantSplit/>
          <w:jc w:val="center"/>
        </w:trPr>
        <w:tc>
          <w:tcPr>
            <w:tcW w:w="575" w:type="dxa"/>
            <w:tcBorders>
              <w:top w:val="nil"/>
              <w:left w:val="nil"/>
              <w:bottom w:val="nil"/>
            </w:tcBorders>
            <w:vAlign w:val="center"/>
          </w:tcPr>
          <w:p w14:paraId="548A7FEA" w14:textId="77777777" w:rsidR="00372C10" w:rsidRPr="00CF2598" w:rsidRDefault="00372C10" w:rsidP="00372C10">
            <w:pPr>
              <w:numPr>
                <w:ilvl w:val="12"/>
                <w:numId w:val="0"/>
              </w:numPr>
              <w:spacing w:before="40" w:after="40" w:line="240" w:lineRule="auto"/>
              <w:jc w:val="right"/>
              <w:rPr>
                <w:rFonts w:ascii="Arial" w:eastAsia="Times New Roman" w:hAnsi="Arial" w:cs="Arial"/>
                <w:lang w:eastAsia="en-GB"/>
              </w:rPr>
            </w:pPr>
            <w:r w:rsidRPr="00CF2598">
              <w:rPr>
                <w:rFonts w:ascii="Arial" w:eastAsia="Times New Roman" w:hAnsi="Arial" w:cs="Arial"/>
                <w:lang w:eastAsia="en-GB"/>
              </w:rPr>
              <w:t>3</w:t>
            </w:r>
          </w:p>
        </w:tc>
        <w:tc>
          <w:tcPr>
            <w:tcW w:w="2128" w:type="dxa"/>
          </w:tcPr>
          <w:p w14:paraId="605A04A1" w14:textId="4EE69914" w:rsidR="00372C10" w:rsidRPr="00CF2598" w:rsidRDefault="00372C10" w:rsidP="00372C10">
            <w:pPr>
              <w:numPr>
                <w:ilvl w:val="12"/>
                <w:numId w:val="0"/>
              </w:numPr>
              <w:spacing w:before="40" w:after="40" w:line="240" w:lineRule="auto"/>
              <w:rPr>
                <w:rFonts w:ascii="Arial" w:eastAsia="Times New Roman" w:hAnsi="Arial" w:cs="Arial"/>
                <w:lang w:eastAsia="en-GB"/>
              </w:rPr>
            </w:pPr>
            <w:r w:rsidRPr="00CF2598">
              <w:rPr>
                <w:rFonts w:ascii="Arial" w:eastAsia="Times New Roman" w:hAnsi="Arial" w:cs="Arial"/>
                <w:lang w:eastAsia="en-GB"/>
              </w:rPr>
              <w:t>Jane Petrie</w:t>
            </w:r>
          </w:p>
        </w:tc>
        <w:tc>
          <w:tcPr>
            <w:tcW w:w="2272" w:type="dxa"/>
          </w:tcPr>
          <w:p w14:paraId="78707F68" w14:textId="77777777" w:rsidR="00372C10" w:rsidRPr="001E339A" w:rsidRDefault="00372C10" w:rsidP="00372C1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0ED4C0B4" w14:textId="6686E1EB" w:rsidR="00372C10" w:rsidRPr="001E339A" w:rsidRDefault="00372C10" w:rsidP="00372C10">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 xml:space="preserve">April </w:t>
            </w:r>
            <w:r w:rsidR="00C47AF7">
              <w:rPr>
                <w:rFonts w:ascii="Arial" w:eastAsia="Times New Roman" w:hAnsi="Arial" w:cs="Arial"/>
                <w:lang w:eastAsia="en-GB"/>
              </w:rPr>
              <w:t>20</w:t>
            </w:r>
          </w:p>
        </w:tc>
        <w:tc>
          <w:tcPr>
            <w:tcW w:w="3123" w:type="dxa"/>
            <w:gridSpan w:val="2"/>
          </w:tcPr>
          <w:p w14:paraId="12F1800D" w14:textId="19136E59" w:rsidR="00372C10" w:rsidRPr="001E339A" w:rsidRDefault="00372C10" w:rsidP="00372C10">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Ex officio</w:t>
            </w:r>
          </w:p>
        </w:tc>
      </w:tr>
      <w:tr w:rsidR="00772234" w:rsidRPr="001E339A" w14:paraId="7248923C" w14:textId="77777777" w:rsidTr="00A54DA2">
        <w:trPr>
          <w:gridBefore w:val="2"/>
          <w:wBefore w:w="686" w:type="dxa"/>
          <w:cantSplit/>
          <w:jc w:val="center"/>
        </w:trPr>
        <w:tc>
          <w:tcPr>
            <w:tcW w:w="575" w:type="dxa"/>
            <w:tcBorders>
              <w:top w:val="nil"/>
              <w:left w:val="nil"/>
              <w:bottom w:val="nil"/>
            </w:tcBorders>
            <w:vAlign w:val="center"/>
          </w:tcPr>
          <w:p w14:paraId="3D4AC712" w14:textId="51D7738B" w:rsidR="00772234" w:rsidRPr="00CF2598" w:rsidRDefault="00772234"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4</w:t>
            </w:r>
          </w:p>
        </w:tc>
        <w:tc>
          <w:tcPr>
            <w:tcW w:w="2128" w:type="dxa"/>
          </w:tcPr>
          <w:p w14:paraId="78C3DCC5" w14:textId="7C81B2DA" w:rsidR="00772234" w:rsidRPr="00CF2598" w:rsidRDefault="00772234" w:rsidP="00180F1A">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 xml:space="preserve">Dominic </w:t>
            </w:r>
            <w:proofErr w:type="spellStart"/>
            <w:r>
              <w:rPr>
                <w:rFonts w:ascii="Arial" w:eastAsia="Times New Roman" w:hAnsi="Arial" w:cs="Arial"/>
                <w:lang w:eastAsia="en-GB"/>
              </w:rPr>
              <w:t>Hubbuck</w:t>
            </w:r>
            <w:proofErr w:type="spellEnd"/>
          </w:p>
        </w:tc>
        <w:tc>
          <w:tcPr>
            <w:tcW w:w="2272" w:type="dxa"/>
          </w:tcPr>
          <w:p w14:paraId="0CF96C9A" w14:textId="77777777" w:rsidR="00772234" w:rsidRPr="001E339A" w:rsidRDefault="00772234" w:rsidP="00180F1A">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57C80D4F" w14:textId="13622FA6" w:rsidR="00772234" w:rsidRPr="001E339A" w:rsidRDefault="00772234" w:rsidP="00180F1A">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September 19</w:t>
            </w:r>
          </w:p>
        </w:tc>
        <w:tc>
          <w:tcPr>
            <w:tcW w:w="3123" w:type="dxa"/>
            <w:gridSpan w:val="2"/>
          </w:tcPr>
          <w:p w14:paraId="30B386D6" w14:textId="77777777" w:rsidR="00772234" w:rsidRPr="001E339A" w:rsidRDefault="00772234" w:rsidP="00180F1A">
            <w:pPr>
              <w:rPr>
                <w:rFonts w:ascii="Arial" w:eastAsia="Times New Roman" w:hAnsi="Arial" w:cs="Arial"/>
                <w:lang w:eastAsia="en-GB"/>
              </w:rPr>
            </w:pPr>
          </w:p>
        </w:tc>
      </w:tr>
      <w:tr w:rsidR="00180F1A" w:rsidRPr="001E339A" w14:paraId="286662BC" w14:textId="77777777" w:rsidTr="00A54DA2">
        <w:trPr>
          <w:gridBefore w:val="2"/>
          <w:wBefore w:w="686" w:type="dxa"/>
          <w:cantSplit/>
          <w:jc w:val="center"/>
        </w:trPr>
        <w:tc>
          <w:tcPr>
            <w:tcW w:w="575" w:type="dxa"/>
            <w:tcBorders>
              <w:top w:val="nil"/>
              <w:left w:val="nil"/>
              <w:bottom w:val="nil"/>
            </w:tcBorders>
            <w:vAlign w:val="center"/>
          </w:tcPr>
          <w:p w14:paraId="23D23829" w14:textId="154E5503" w:rsidR="00180F1A" w:rsidRPr="00CF2598" w:rsidRDefault="00772234"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5</w:t>
            </w:r>
          </w:p>
        </w:tc>
        <w:tc>
          <w:tcPr>
            <w:tcW w:w="2128" w:type="dxa"/>
          </w:tcPr>
          <w:p w14:paraId="52C130AB" w14:textId="2F801704" w:rsidR="00180F1A" w:rsidRPr="00CF2598" w:rsidRDefault="00180F1A" w:rsidP="00180F1A">
            <w:pPr>
              <w:numPr>
                <w:ilvl w:val="12"/>
                <w:numId w:val="0"/>
              </w:numPr>
              <w:spacing w:before="40" w:after="40" w:line="240" w:lineRule="auto"/>
              <w:rPr>
                <w:rFonts w:ascii="Arial" w:eastAsia="Times New Roman" w:hAnsi="Arial" w:cs="Arial"/>
                <w:lang w:eastAsia="en-GB"/>
              </w:rPr>
            </w:pPr>
            <w:r w:rsidRPr="00CF2598">
              <w:rPr>
                <w:rFonts w:ascii="Arial" w:eastAsia="Times New Roman" w:hAnsi="Arial" w:cs="Arial"/>
                <w:lang w:eastAsia="en-GB"/>
              </w:rPr>
              <w:t>Esther Whittlesea Read</w:t>
            </w:r>
          </w:p>
        </w:tc>
        <w:tc>
          <w:tcPr>
            <w:tcW w:w="2272" w:type="dxa"/>
          </w:tcPr>
          <w:p w14:paraId="5874FDAA" w14:textId="5FFFBFFB" w:rsidR="00180F1A" w:rsidRPr="001E339A" w:rsidRDefault="00180F1A" w:rsidP="00180F1A">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Reader</w:t>
            </w:r>
          </w:p>
        </w:tc>
        <w:tc>
          <w:tcPr>
            <w:tcW w:w="2692" w:type="dxa"/>
            <w:tcBorders>
              <w:right w:val="nil"/>
            </w:tcBorders>
          </w:tcPr>
          <w:p w14:paraId="1B345207"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3123" w:type="dxa"/>
            <w:gridSpan w:val="2"/>
          </w:tcPr>
          <w:p w14:paraId="413BA644" w14:textId="5023A3B4" w:rsidR="00180F1A" w:rsidRPr="001E339A" w:rsidRDefault="00C22F38" w:rsidP="00180F1A">
            <w:r w:rsidRPr="001E339A">
              <w:rPr>
                <w:rFonts w:ascii="Arial" w:eastAsia="Times New Roman" w:hAnsi="Arial" w:cs="Arial"/>
                <w:lang w:eastAsia="en-GB"/>
              </w:rPr>
              <w:t>Ex officio</w:t>
            </w:r>
          </w:p>
        </w:tc>
      </w:tr>
      <w:tr w:rsidR="00180F1A" w:rsidRPr="001E339A" w14:paraId="5E926CEB" w14:textId="77777777" w:rsidTr="00A54DA2">
        <w:trPr>
          <w:gridBefore w:val="2"/>
          <w:wBefore w:w="686" w:type="dxa"/>
          <w:cantSplit/>
          <w:jc w:val="center"/>
        </w:trPr>
        <w:tc>
          <w:tcPr>
            <w:tcW w:w="575" w:type="dxa"/>
            <w:tcBorders>
              <w:top w:val="nil"/>
              <w:left w:val="nil"/>
              <w:bottom w:val="nil"/>
            </w:tcBorders>
            <w:vAlign w:val="center"/>
          </w:tcPr>
          <w:p w14:paraId="7AE68C94" w14:textId="5E2AE7B3" w:rsidR="00180F1A" w:rsidRPr="00CF2598" w:rsidRDefault="00772234"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6</w:t>
            </w:r>
          </w:p>
        </w:tc>
        <w:tc>
          <w:tcPr>
            <w:tcW w:w="2128" w:type="dxa"/>
          </w:tcPr>
          <w:p w14:paraId="79ABF223" w14:textId="7174DD9E" w:rsidR="00180F1A" w:rsidRPr="00CF2598" w:rsidRDefault="00180F1A" w:rsidP="00180F1A">
            <w:pPr>
              <w:numPr>
                <w:ilvl w:val="12"/>
                <w:numId w:val="0"/>
              </w:numPr>
              <w:spacing w:before="40" w:after="40" w:line="240" w:lineRule="auto"/>
              <w:rPr>
                <w:rFonts w:ascii="Arial" w:eastAsia="Times New Roman" w:hAnsi="Arial" w:cs="Arial"/>
                <w:lang w:eastAsia="en-GB"/>
              </w:rPr>
            </w:pPr>
            <w:r w:rsidRPr="00CF2598">
              <w:rPr>
                <w:rFonts w:ascii="Arial" w:eastAsia="Times New Roman" w:hAnsi="Arial" w:cs="Arial"/>
                <w:lang w:eastAsia="en-GB"/>
              </w:rPr>
              <w:t>Tim Cave</w:t>
            </w:r>
          </w:p>
        </w:tc>
        <w:tc>
          <w:tcPr>
            <w:tcW w:w="2272" w:type="dxa"/>
          </w:tcPr>
          <w:p w14:paraId="547529F7" w14:textId="6C72514E" w:rsidR="00180F1A" w:rsidRPr="001E339A" w:rsidRDefault="00180F1A" w:rsidP="00180F1A">
            <w:r w:rsidRPr="001E339A">
              <w:rPr>
                <w:rFonts w:ascii="Arial" w:eastAsia="Times New Roman" w:hAnsi="Arial" w:cs="Arial"/>
                <w:lang w:eastAsia="en-GB"/>
              </w:rPr>
              <w:t>Reader</w:t>
            </w:r>
            <w:r w:rsidR="00052CCA">
              <w:rPr>
                <w:rFonts w:ascii="Arial" w:eastAsia="Times New Roman" w:hAnsi="Arial" w:cs="Arial"/>
                <w:lang w:eastAsia="en-GB"/>
              </w:rPr>
              <w:t>/Deanery</w:t>
            </w:r>
          </w:p>
        </w:tc>
        <w:tc>
          <w:tcPr>
            <w:tcW w:w="2692" w:type="dxa"/>
            <w:tcBorders>
              <w:right w:val="nil"/>
            </w:tcBorders>
          </w:tcPr>
          <w:p w14:paraId="2DD7CF4F"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3123" w:type="dxa"/>
            <w:gridSpan w:val="2"/>
          </w:tcPr>
          <w:p w14:paraId="4B38D6BA" w14:textId="2538047D" w:rsidR="00180F1A" w:rsidRPr="001E339A" w:rsidRDefault="00180F1A" w:rsidP="00180F1A">
            <w:r w:rsidRPr="001E339A">
              <w:rPr>
                <w:rFonts w:ascii="Arial" w:eastAsia="Times New Roman" w:hAnsi="Arial" w:cs="Arial"/>
                <w:lang w:eastAsia="en-GB"/>
              </w:rPr>
              <w:t>Ex officio</w:t>
            </w:r>
          </w:p>
        </w:tc>
      </w:tr>
      <w:tr w:rsidR="00180F1A" w:rsidRPr="001E339A" w14:paraId="4F59EBE0" w14:textId="77777777" w:rsidTr="00A54DA2">
        <w:trPr>
          <w:gridBefore w:val="2"/>
          <w:wBefore w:w="686" w:type="dxa"/>
          <w:cantSplit/>
          <w:jc w:val="center"/>
        </w:trPr>
        <w:tc>
          <w:tcPr>
            <w:tcW w:w="575" w:type="dxa"/>
            <w:tcBorders>
              <w:top w:val="nil"/>
              <w:left w:val="nil"/>
              <w:bottom w:val="nil"/>
            </w:tcBorders>
            <w:vAlign w:val="center"/>
          </w:tcPr>
          <w:p w14:paraId="32695AEC" w14:textId="514E71D6" w:rsidR="00180F1A" w:rsidRPr="00CF2598" w:rsidRDefault="00772234"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7</w:t>
            </w:r>
          </w:p>
        </w:tc>
        <w:tc>
          <w:tcPr>
            <w:tcW w:w="2128" w:type="dxa"/>
          </w:tcPr>
          <w:p w14:paraId="0ED1EAA0" w14:textId="7110F730" w:rsidR="00180F1A" w:rsidRPr="00CF2598" w:rsidRDefault="00180F1A" w:rsidP="00180F1A">
            <w:pPr>
              <w:numPr>
                <w:ilvl w:val="12"/>
                <w:numId w:val="0"/>
              </w:numPr>
              <w:spacing w:before="40" w:after="40" w:line="240" w:lineRule="auto"/>
              <w:rPr>
                <w:rFonts w:ascii="Arial" w:eastAsia="Times New Roman" w:hAnsi="Arial" w:cs="Arial"/>
                <w:lang w:eastAsia="en-GB"/>
              </w:rPr>
            </w:pPr>
            <w:r w:rsidRPr="00CF2598">
              <w:rPr>
                <w:rFonts w:ascii="Arial" w:eastAsia="Times New Roman" w:hAnsi="Arial" w:cs="Arial"/>
                <w:lang w:eastAsia="en-GB"/>
              </w:rPr>
              <w:t>Julie Mason</w:t>
            </w:r>
          </w:p>
        </w:tc>
        <w:tc>
          <w:tcPr>
            <w:tcW w:w="2272" w:type="dxa"/>
          </w:tcPr>
          <w:p w14:paraId="2622BC44" w14:textId="32E7ED17" w:rsidR="00180F1A" w:rsidRPr="001E339A" w:rsidRDefault="00180F1A" w:rsidP="00180F1A">
            <w:r w:rsidRPr="001E339A">
              <w:rPr>
                <w:rFonts w:ascii="Arial" w:eastAsia="Times New Roman" w:hAnsi="Arial" w:cs="Arial"/>
                <w:lang w:eastAsia="en-GB"/>
              </w:rPr>
              <w:t>Reader</w:t>
            </w:r>
          </w:p>
        </w:tc>
        <w:tc>
          <w:tcPr>
            <w:tcW w:w="2692" w:type="dxa"/>
            <w:tcBorders>
              <w:right w:val="nil"/>
            </w:tcBorders>
          </w:tcPr>
          <w:p w14:paraId="1D9D42C3"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3123" w:type="dxa"/>
            <w:gridSpan w:val="2"/>
            <w:tcBorders>
              <w:bottom w:val="nil"/>
            </w:tcBorders>
          </w:tcPr>
          <w:p w14:paraId="35170650" w14:textId="067F608E" w:rsidR="00180F1A" w:rsidRPr="001E339A" w:rsidRDefault="00180F1A" w:rsidP="00180F1A">
            <w:r w:rsidRPr="001E339A">
              <w:rPr>
                <w:rFonts w:ascii="Arial" w:eastAsia="Times New Roman" w:hAnsi="Arial" w:cs="Arial"/>
                <w:lang w:eastAsia="en-GB"/>
              </w:rPr>
              <w:t>Ex officio</w:t>
            </w:r>
          </w:p>
        </w:tc>
      </w:tr>
      <w:tr w:rsidR="00180F1A" w:rsidRPr="001E339A" w14:paraId="1A897F38" w14:textId="77777777" w:rsidTr="00A54DA2">
        <w:trPr>
          <w:gridBefore w:val="2"/>
          <w:wBefore w:w="686" w:type="dxa"/>
          <w:cantSplit/>
          <w:jc w:val="center"/>
        </w:trPr>
        <w:tc>
          <w:tcPr>
            <w:tcW w:w="575" w:type="dxa"/>
            <w:tcBorders>
              <w:top w:val="nil"/>
              <w:left w:val="nil"/>
              <w:bottom w:val="nil"/>
            </w:tcBorders>
            <w:vAlign w:val="center"/>
          </w:tcPr>
          <w:p w14:paraId="47BACEC9" w14:textId="36C16220" w:rsidR="00180F1A" w:rsidRPr="00CF2598" w:rsidRDefault="00772234"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8</w:t>
            </w:r>
          </w:p>
        </w:tc>
        <w:tc>
          <w:tcPr>
            <w:tcW w:w="2128" w:type="dxa"/>
          </w:tcPr>
          <w:p w14:paraId="649BC9C3" w14:textId="5FA7C8DA" w:rsidR="00180F1A" w:rsidRPr="00CF2598" w:rsidRDefault="00180F1A" w:rsidP="00180F1A">
            <w:pPr>
              <w:numPr>
                <w:ilvl w:val="12"/>
                <w:numId w:val="0"/>
              </w:numPr>
              <w:spacing w:before="40" w:after="40" w:line="240" w:lineRule="auto"/>
              <w:rPr>
                <w:rFonts w:ascii="Arial" w:eastAsia="Times New Roman" w:hAnsi="Arial" w:cs="Arial"/>
                <w:lang w:eastAsia="en-GB"/>
              </w:rPr>
            </w:pPr>
            <w:proofErr w:type="spellStart"/>
            <w:r w:rsidRPr="00CF2598">
              <w:rPr>
                <w:rFonts w:ascii="Arial" w:eastAsia="Times New Roman" w:hAnsi="Arial" w:cs="Arial"/>
                <w:lang w:eastAsia="en-GB"/>
              </w:rPr>
              <w:t>Sussan</w:t>
            </w:r>
            <w:proofErr w:type="spellEnd"/>
            <w:r w:rsidRPr="00CF2598">
              <w:rPr>
                <w:rFonts w:ascii="Arial" w:eastAsia="Times New Roman" w:hAnsi="Arial" w:cs="Arial"/>
                <w:lang w:eastAsia="en-GB"/>
              </w:rPr>
              <w:t xml:space="preserve"> </w:t>
            </w:r>
            <w:proofErr w:type="spellStart"/>
            <w:r w:rsidRPr="00CF2598">
              <w:rPr>
                <w:rFonts w:ascii="Arial" w:eastAsia="Times New Roman" w:hAnsi="Arial" w:cs="Arial"/>
                <w:lang w:eastAsia="en-GB"/>
              </w:rPr>
              <w:t>Ibiama</w:t>
            </w:r>
            <w:proofErr w:type="spellEnd"/>
          </w:p>
        </w:tc>
        <w:tc>
          <w:tcPr>
            <w:tcW w:w="2272" w:type="dxa"/>
          </w:tcPr>
          <w:p w14:paraId="47982863" w14:textId="42D145E9" w:rsidR="00180F1A" w:rsidRPr="001E339A" w:rsidRDefault="00180F1A" w:rsidP="00180F1A">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Churchwarden</w:t>
            </w:r>
          </w:p>
        </w:tc>
        <w:tc>
          <w:tcPr>
            <w:tcW w:w="2692" w:type="dxa"/>
            <w:tcBorders>
              <w:right w:val="nil"/>
            </w:tcBorders>
          </w:tcPr>
          <w:p w14:paraId="3352430B"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3123" w:type="dxa"/>
            <w:gridSpan w:val="2"/>
            <w:tcBorders>
              <w:bottom w:val="single" w:sz="4" w:space="0" w:color="auto"/>
            </w:tcBorders>
          </w:tcPr>
          <w:p w14:paraId="75E2D81B"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r>
      <w:tr w:rsidR="00180F1A" w:rsidRPr="001E339A" w14:paraId="7B48958E" w14:textId="77777777" w:rsidTr="00A54DA2">
        <w:trPr>
          <w:gridBefore w:val="2"/>
          <w:wBefore w:w="686" w:type="dxa"/>
          <w:cantSplit/>
          <w:jc w:val="center"/>
        </w:trPr>
        <w:tc>
          <w:tcPr>
            <w:tcW w:w="575" w:type="dxa"/>
            <w:tcBorders>
              <w:top w:val="nil"/>
              <w:left w:val="nil"/>
              <w:bottom w:val="nil"/>
            </w:tcBorders>
            <w:vAlign w:val="center"/>
          </w:tcPr>
          <w:p w14:paraId="27E2411E" w14:textId="703589E6" w:rsidR="00180F1A" w:rsidRPr="00CF2598" w:rsidRDefault="00772234"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9</w:t>
            </w:r>
          </w:p>
        </w:tc>
        <w:tc>
          <w:tcPr>
            <w:tcW w:w="2128" w:type="dxa"/>
          </w:tcPr>
          <w:p w14:paraId="2DE8D119" w14:textId="7173D901" w:rsidR="00180F1A" w:rsidRPr="00C47AF7" w:rsidRDefault="00180F1A" w:rsidP="00180F1A">
            <w:pPr>
              <w:numPr>
                <w:ilvl w:val="12"/>
                <w:numId w:val="0"/>
              </w:numPr>
              <w:spacing w:before="40" w:after="40" w:line="240" w:lineRule="auto"/>
              <w:rPr>
                <w:rFonts w:ascii="Arial" w:eastAsia="Times New Roman" w:hAnsi="Arial" w:cs="Arial"/>
                <w:lang w:eastAsia="en-GB"/>
              </w:rPr>
            </w:pPr>
            <w:r w:rsidRPr="00C47AF7">
              <w:rPr>
                <w:rFonts w:ascii="Arial" w:eastAsia="Times New Roman" w:hAnsi="Arial" w:cs="Arial"/>
                <w:lang w:eastAsia="en-GB"/>
              </w:rPr>
              <w:t>David Thomson</w:t>
            </w:r>
          </w:p>
        </w:tc>
        <w:tc>
          <w:tcPr>
            <w:tcW w:w="2272" w:type="dxa"/>
          </w:tcPr>
          <w:p w14:paraId="57AA8492" w14:textId="78A61AC3" w:rsidR="00180F1A" w:rsidRPr="001E339A" w:rsidRDefault="00180F1A" w:rsidP="00180F1A"/>
        </w:tc>
        <w:tc>
          <w:tcPr>
            <w:tcW w:w="2692" w:type="dxa"/>
            <w:tcBorders>
              <w:right w:val="nil"/>
            </w:tcBorders>
          </w:tcPr>
          <w:p w14:paraId="43ACC2BC"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3123" w:type="dxa"/>
            <w:gridSpan w:val="2"/>
            <w:tcBorders>
              <w:top w:val="nil"/>
              <w:bottom w:val="nil"/>
            </w:tcBorders>
          </w:tcPr>
          <w:p w14:paraId="55B77D23" w14:textId="175DADBE" w:rsidR="00180F1A" w:rsidRPr="001E339A" w:rsidRDefault="00052CCA" w:rsidP="00180F1A">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PCC</w:t>
            </w:r>
          </w:p>
        </w:tc>
      </w:tr>
      <w:tr w:rsidR="00180F1A" w:rsidRPr="001E339A" w14:paraId="7B364FB8" w14:textId="77777777" w:rsidTr="00A54DA2">
        <w:trPr>
          <w:gridBefore w:val="2"/>
          <w:wBefore w:w="686" w:type="dxa"/>
          <w:cantSplit/>
          <w:jc w:val="center"/>
        </w:trPr>
        <w:tc>
          <w:tcPr>
            <w:tcW w:w="575" w:type="dxa"/>
            <w:tcBorders>
              <w:top w:val="nil"/>
              <w:left w:val="nil"/>
              <w:bottom w:val="nil"/>
            </w:tcBorders>
            <w:vAlign w:val="center"/>
          </w:tcPr>
          <w:p w14:paraId="2A9E73BB" w14:textId="5E2E70FF" w:rsidR="00180F1A" w:rsidRPr="00CF2598" w:rsidRDefault="00772234"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10</w:t>
            </w:r>
          </w:p>
        </w:tc>
        <w:tc>
          <w:tcPr>
            <w:tcW w:w="2128" w:type="dxa"/>
          </w:tcPr>
          <w:p w14:paraId="1BCA8C40" w14:textId="60D5282B" w:rsidR="00180F1A" w:rsidRPr="00CF2598" w:rsidRDefault="00180F1A" w:rsidP="00180F1A">
            <w:pPr>
              <w:numPr>
                <w:ilvl w:val="12"/>
                <w:numId w:val="0"/>
              </w:numPr>
              <w:spacing w:before="40" w:after="40" w:line="240" w:lineRule="auto"/>
              <w:rPr>
                <w:rFonts w:ascii="Arial" w:eastAsia="Times New Roman" w:hAnsi="Arial" w:cs="Arial"/>
                <w:lang w:eastAsia="en-GB"/>
              </w:rPr>
            </w:pPr>
            <w:r w:rsidRPr="00CF2598">
              <w:rPr>
                <w:rFonts w:ascii="Arial" w:eastAsia="Times New Roman" w:hAnsi="Arial" w:cs="Arial"/>
                <w:lang w:eastAsia="en-GB"/>
              </w:rPr>
              <w:t xml:space="preserve">Janet </w:t>
            </w:r>
            <w:proofErr w:type="spellStart"/>
            <w:r w:rsidRPr="00CF2598">
              <w:rPr>
                <w:rFonts w:ascii="Arial" w:eastAsia="Times New Roman" w:hAnsi="Arial" w:cs="Arial"/>
                <w:lang w:eastAsia="en-GB"/>
              </w:rPr>
              <w:t>Clipsham</w:t>
            </w:r>
            <w:proofErr w:type="spellEnd"/>
          </w:p>
        </w:tc>
        <w:tc>
          <w:tcPr>
            <w:tcW w:w="2272" w:type="dxa"/>
          </w:tcPr>
          <w:p w14:paraId="44733962" w14:textId="6C72E06C" w:rsidR="00180F1A" w:rsidRPr="001E339A" w:rsidRDefault="00180F1A" w:rsidP="00180F1A">
            <w:r w:rsidRPr="001E339A">
              <w:rPr>
                <w:rFonts w:ascii="Arial" w:eastAsia="Times New Roman" w:hAnsi="Arial" w:cs="Arial"/>
                <w:lang w:eastAsia="en-GB"/>
              </w:rPr>
              <w:t>Churchwarden</w:t>
            </w:r>
          </w:p>
        </w:tc>
        <w:tc>
          <w:tcPr>
            <w:tcW w:w="2692" w:type="dxa"/>
            <w:tcBorders>
              <w:right w:val="nil"/>
            </w:tcBorders>
          </w:tcPr>
          <w:p w14:paraId="136D3F0B"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3123" w:type="dxa"/>
            <w:gridSpan w:val="2"/>
          </w:tcPr>
          <w:p w14:paraId="611845B0"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r>
      <w:tr w:rsidR="00180F1A" w:rsidRPr="001E339A" w14:paraId="7CF09FD0" w14:textId="77777777" w:rsidTr="00A54DA2">
        <w:trPr>
          <w:gridBefore w:val="2"/>
          <w:wBefore w:w="686" w:type="dxa"/>
          <w:cantSplit/>
          <w:jc w:val="center"/>
        </w:trPr>
        <w:tc>
          <w:tcPr>
            <w:tcW w:w="575" w:type="dxa"/>
            <w:tcBorders>
              <w:top w:val="nil"/>
              <w:left w:val="nil"/>
              <w:bottom w:val="nil"/>
            </w:tcBorders>
            <w:vAlign w:val="center"/>
          </w:tcPr>
          <w:p w14:paraId="6D9D3D6D" w14:textId="60E08410" w:rsidR="00180F1A" w:rsidRPr="00CF2598" w:rsidRDefault="00772234"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11</w:t>
            </w:r>
          </w:p>
        </w:tc>
        <w:tc>
          <w:tcPr>
            <w:tcW w:w="2128" w:type="dxa"/>
          </w:tcPr>
          <w:p w14:paraId="444A7AE7" w14:textId="0E18712B" w:rsidR="00180F1A" w:rsidRPr="00CF2598" w:rsidRDefault="00180F1A" w:rsidP="00180F1A">
            <w:pPr>
              <w:numPr>
                <w:ilvl w:val="12"/>
                <w:numId w:val="0"/>
              </w:numPr>
              <w:spacing w:before="40" w:after="40" w:line="240" w:lineRule="auto"/>
              <w:rPr>
                <w:rFonts w:ascii="Arial" w:eastAsia="Times New Roman" w:hAnsi="Arial" w:cs="Arial"/>
                <w:lang w:eastAsia="en-GB"/>
              </w:rPr>
            </w:pPr>
            <w:r w:rsidRPr="00CF2598">
              <w:rPr>
                <w:rFonts w:ascii="Arial" w:eastAsia="Times New Roman" w:hAnsi="Arial" w:cs="Arial"/>
                <w:lang w:eastAsia="en-GB"/>
              </w:rPr>
              <w:t xml:space="preserve">Helen Frith </w:t>
            </w:r>
          </w:p>
        </w:tc>
        <w:tc>
          <w:tcPr>
            <w:tcW w:w="2272" w:type="dxa"/>
          </w:tcPr>
          <w:p w14:paraId="7859D6F1" w14:textId="5ABA41AE" w:rsidR="00180F1A" w:rsidRPr="001E339A" w:rsidRDefault="00180F1A" w:rsidP="00180F1A">
            <w:r w:rsidRPr="001E339A">
              <w:rPr>
                <w:rFonts w:ascii="Arial" w:eastAsia="Times New Roman" w:hAnsi="Arial" w:cs="Arial"/>
                <w:lang w:eastAsia="en-GB"/>
              </w:rPr>
              <w:t>Churchwarden</w:t>
            </w:r>
          </w:p>
        </w:tc>
        <w:tc>
          <w:tcPr>
            <w:tcW w:w="2692" w:type="dxa"/>
            <w:tcBorders>
              <w:right w:val="nil"/>
            </w:tcBorders>
          </w:tcPr>
          <w:p w14:paraId="2997D264"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3123" w:type="dxa"/>
            <w:gridSpan w:val="2"/>
          </w:tcPr>
          <w:p w14:paraId="406EFD1A"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r>
      <w:tr w:rsidR="00180F1A" w:rsidRPr="001E339A" w14:paraId="3476AD3D" w14:textId="77777777" w:rsidTr="00A54DA2">
        <w:trPr>
          <w:gridBefore w:val="2"/>
          <w:wBefore w:w="686" w:type="dxa"/>
          <w:cantSplit/>
          <w:jc w:val="center"/>
        </w:trPr>
        <w:tc>
          <w:tcPr>
            <w:tcW w:w="575" w:type="dxa"/>
            <w:tcBorders>
              <w:top w:val="nil"/>
              <w:left w:val="nil"/>
              <w:bottom w:val="nil"/>
            </w:tcBorders>
            <w:vAlign w:val="center"/>
          </w:tcPr>
          <w:p w14:paraId="362FF8CE" w14:textId="01E1F28A" w:rsidR="00180F1A" w:rsidRPr="00CF2598" w:rsidRDefault="00772234"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12</w:t>
            </w:r>
          </w:p>
        </w:tc>
        <w:tc>
          <w:tcPr>
            <w:tcW w:w="2128" w:type="dxa"/>
          </w:tcPr>
          <w:p w14:paraId="6968D59E" w14:textId="36769FDB" w:rsidR="00180F1A" w:rsidRPr="00C47AF7" w:rsidRDefault="00180F1A" w:rsidP="00180F1A">
            <w:pPr>
              <w:numPr>
                <w:ilvl w:val="12"/>
                <w:numId w:val="0"/>
              </w:numPr>
              <w:spacing w:before="40" w:after="40" w:line="240" w:lineRule="auto"/>
              <w:rPr>
                <w:rFonts w:ascii="Arial" w:eastAsia="Times New Roman" w:hAnsi="Arial" w:cs="Arial"/>
                <w:lang w:eastAsia="en-GB"/>
              </w:rPr>
            </w:pPr>
            <w:r w:rsidRPr="00C47AF7">
              <w:rPr>
                <w:rFonts w:ascii="Arial" w:eastAsia="Times New Roman" w:hAnsi="Arial" w:cs="Arial"/>
                <w:lang w:eastAsia="en-GB"/>
              </w:rPr>
              <w:t>Gav Desir</w:t>
            </w:r>
          </w:p>
        </w:tc>
        <w:tc>
          <w:tcPr>
            <w:tcW w:w="2272" w:type="dxa"/>
          </w:tcPr>
          <w:p w14:paraId="75D805FB" w14:textId="48EA9898" w:rsidR="00180F1A" w:rsidRPr="001E339A" w:rsidRDefault="00180F1A" w:rsidP="00180F1A"/>
        </w:tc>
        <w:tc>
          <w:tcPr>
            <w:tcW w:w="2692" w:type="dxa"/>
            <w:tcBorders>
              <w:right w:val="nil"/>
            </w:tcBorders>
          </w:tcPr>
          <w:p w14:paraId="7B6A6A7D"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3123" w:type="dxa"/>
            <w:gridSpan w:val="2"/>
          </w:tcPr>
          <w:p w14:paraId="3C842470" w14:textId="7FDF60C2" w:rsidR="00180F1A" w:rsidRPr="001E339A" w:rsidRDefault="00180F1A" w:rsidP="00180F1A">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PCC</w:t>
            </w:r>
          </w:p>
        </w:tc>
      </w:tr>
      <w:tr w:rsidR="00180F1A" w:rsidRPr="001E339A" w14:paraId="09CE7848" w14:textId="77777777" w:rsidTr="00A54DA2">
        <w:trPr>
          <w:gridBefore w:val="2"/>
          <w:wBefore w:w="686" w:type="dxa"/>
          <w:cantSplit/>
          <w:jc w:val="center"/>
        </w:trPr>
        <w:tc>
          <w:tcPr>
            <w:tcW w:w="575" w:type="dxa"/>
            <w:tcBorders>
              <w:top w:val="nil"/>
              <w:left w:val="nil"/>
              <w:bottom w:val="nil"/>
            </w:tcBorders>
            <w:vAlign w:val="center"/>
          </w:tcPr>
          <w:p w14:paraId="47E0BAC0" w14:textId="44C3B9F0" w:rsidR="00180F1A" w:rsidRPr="00CF2598" w:rsidRDefault="00772234"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13</w:t>
            </w:r>
          </w:p>
        </w:tc>
        <w:tc>
          <w:tcPr>
            <w:tcW w:w="2128" w:type="dxa"/>
          </w:tcPr>
          <w:p w14:paraId="13693D6E" w14:textId="378FE844" w:rsidR="00180F1A" w:rsidRPr="00C47AF7" w:rsidRDefault="00180F1A" w:rsidP="00180F1A">
            <w:pPr>
              <w:numPr>
                <w:ilvl w:val="12"/>
                <w:numId w:val="0"/>
              </w:numPr>
              <w:spacing w:before="40" w:after="40" w:line="240" w:lineRule="auto"/>
              <w:rPr>
                <w:rFonts w:ascii="Arial" w:eastAsia="Times New Roman" w:hAnsi="Arial" w:cs="Arial"/>
                <w:lang w:eastAsia="en-GB"/>
              </w:rPr>
            </w:pPr>
            <w:r w:rsidRPr="00C47AF7">
              <w:rPr>
                <w:rFonts w:ascii="Arial" w:eastAsia="Times New Roman" w:hAnsi="Arial" w:cs="Arial"/>
                <w:lang w:eastAsia="en-GB"/>
              </w:rPr>
              <w:t xml:space="preserve">Kerry </w:t>
            </w:r>
            <w:proofErr w:type="spellStart"/>
            <w:r w:rsidRPr="00C47AF7">
              <w:rPr>
                <w:rFonts w:ascii="Arial" w:eastAsia="Times New Roman" w:hAnsi="Arial" w:cs="Arial"/>
                <w:lang w:eastAsia="en-GB"/>
              </w:rPr>
              <w:t>Mehmi</w:t>
            </w:r>
            <w:proofErr w:type="spellEnd"/>
          </w:p>
        </w:tc>
        <w:tc>
          <w:tcPr>
            <w:tcW w:w="2272" w:type="dxa"/>
          </w:tcPr>
          <w:p w14:paraId="47666B18"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3F275228"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3123" w:type="dxa"/>
            <w:gridSpan w:val="2"/>
          </w:tcPr>
          <w:p w14:paraId="6287AB96" w14:textId="26CE40DC" w:rsidR="00180F1A" w:rsidRPr="001E339A" w:rsidRDefault="00180F1A" w:rsidP="00180F1A">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PCC</w:t>
            </w:r>
          </w:p>
        </w:tc>
      </w:tr>
      <w:tr w:rsidR="00180F1A" w:rsidRPr="001E339A" w14:paraId="4133E5BE" w14:textId="77777777" w:rsidTr="00A54DA2">
        <w:trPr>
          <w:gridBefore w:val="2"/>
          <w:wBefore w:w="686" w:type="dxa"/>
          <w:cantSplit/>
          <w:jc w:val="center"/>
        </w:trPr>
        <w:tc>
          <w:tcPr>
            <w:tcW w:w="575" w:type="dxa"/>
            <w:tcBorders>
              <w:top w:val="nil"/>
              <w:left w:val="nil"/>
              <w:bottom w:val="nil"/>
            </w:tcBorders>
            <w:vAlign w:val="center"/>
          </w:tcPr>
          <w:p w14:paraId="50E90D04" w14:textId="3FE5C2A5" w:rsidR="00180F1A" w:rsidRPr="00CF2598" w:rsidRDefault="00772234"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14</w:t>
            </w:r>
          </w:p>
        </w:tc>
        <w:tc>
          <w:tcPr>
            <w:tcW w:w="2128" w:type="dxa"/>
          </w:tcPr>
          <w:p w14:paraId="17A52866" w14:textId="30BDB3B0" w:rsidR="00180F1A" w:rsidRPr="00C47AF7" w:rsidRDefault="00180F1A" w:rsidP="00180F1A">
            <w:pPr>
              <w:numPr>
                <w:ilvl w:val="12"/>
                <w:numId w:val="0"/>
              </w:numPr>
              <w:spacing w:before="40" w:after="40" w:line="240" w:lineRule="auto"/>
              <w:rPr>
                <w:rFonts w:ascii="Arial" w:eastAsia="Times New Roman" w:hAnsi="Arial" w:cs="Arial"/>
                <w:lang w:eastAsia="en-GB"/>
              </w:rPr>
            </w:pPr>
            <w:r w:rsidRPr="00C47AF7">
              <w:rPr>
                <w:rFonts w:ascii="Arial" w:eastAsia="Times New Roman" w:hAnsi="Arial" w:cs="Arial"/>
                <w:lang w:eastAsia="en-GB"/>
              </w:rPr>
              <w:t>Fol</w:t>
            </w:r>
            <w:r w:rsidR="00DC19EF">
              <w:rPr>
                <w:rFonts w:ascii="Arial" w:eastAsia="Times New Roman" w:hAnsi="Arial" w:cs="Arial"/>
                <w:lang w:eastAsia="en-GB"/>
              </w:rPr>
              <w:t>a</w:t>
            </w:r>
            <w:r w:rsidRPr="00C47AF7">
              <w:rPr>
                <w:rFonts w:ascii="Arial" w:eastAsia="Times New Roman" w:hAnsi="Arial" w:cs="Arial"/>
                <w:lang w:eastAsia="en-GB"/>
              </w:rPr>
              <w:t xml:space="preserve">rin </w:t>
            </w:r>
            <w:proofErr w:type="spellStart"/>
            <w:r w:rsidRPr="00C47AF7">
              <w:rPr>
                <w:rFonts w:ascii="Arial" w:eastAsia="Times New Roman" w:hAnsi="Arial" w:cs="Arial"/>
                <w:lang w:eastAsia="en-GB"/>
              </w:rPr>
              <w:t>Akinbami</w:t>
            </w:r>
            <w:proofErr w:type="spellEnd"/>
          </w:p>
        </w:tc>
        <w:tc>
          <w:tcPr>
            <w:tcW w:w="2272" w:type="dxa"/>
          </w:tcPr>
          <w:p w14:paraId="360B91A5"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74DF3071" w14:textId="448F5CD0" w:rsidR="00180F1A" w:rsidRPr="001E339A" w:rsidRDefault="00180F1A" w:rsidP="00180F1A">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From April 2018</w:t>
            </w:r>
          </w:p>
        </w:tc>
        <w:tc>
          <w:tcPr>
            <w:tcW w:w="3123" w:type="dxa"/>
            <w:gridSpan w:val="2"/>
          </w:tcPr>
          <w:p w14:paraId="31526686" w14:textId="4AE88076" w:rsidR="00180F1A" w:rsidRPr="001E339A" w:rsidRDefault="00180F1A" w:rsidP="00180F1A">
            <w:r w:rsidRPr="001E339A">
              <w:rPr>
                <w:rFonts w:ascii="Arial" w:eastAsia="Times New Roman" w:hAnsi="Arial" w:cs="Arial"/>
                <w:lang w:eastAsia="en-GB"/>
              </w:rPr>
              <w:t>PCC</w:t>
            </w:r>
          </w:p>
        </w:tc>
      </w:tr>
      <w:tr w:rsidR="00270500" w:rsidRPr="001E339A" w14:paraId="2DDD9852" w14:textId="77777777" w:rsidTr="00A54DA2">
        <w:trPr>
          <w:gridBefore w:val="2"/>
          <w:wBefore w:w="686" w:type="dxa"/>
          <w:cantSplit/>
          <w:jc w:val="center"/>
        </w:trPr>
        <w:tc>
          <w:tcPr>
            <w:tcW w:w="575" w:type="dxa"/>
            <w:tcBorders>
              <w:top w:val="nil"/>
              <w:left w:val="nil"/>
              <w:bottom w:val="nil"/>
            </w:tcBorders>
            <w:vAlign w:val="center"/>
          </w:tcPr>
          <w:p w14:paraId="34F0BE44" w14:textId="157C00BF" w:rsidR="00270500" w:rsidRPr="00CF2598" w:rsidRDefault="00270500" w:rsidP="00596CD7">
            <w:pPr>
              <w:numPr>
                <w:ilvl w:val="12"/>
                <w:numId w:val="0"/>
              </w:numPr>
              <w:spacing w:before="40" w:after="40" w:line="240" w:lineRule="auto"/>
              <w:jc w:val="right"/>
              <w:rPr>
                <w:rFonts w:ascii="Arial" w:eastAsia="Times New Roman" w:hAnsi="Arial" w:cs="Arial"/>
                <w:lang w:eastAsia="en-GB"/>
              </w:rPr>
            </w:pPr>
            <w:r w:rsidRPr="00CF2598">
              <w:rPr>
                <w:rFonts w:ascii="Arial" w:eastAsia="Times New Roman" w:hAnsi="Arial" w:cs="Arial"/>
                <w:lang w:eastAsia="en-GB"/>
              </w:rPr>
              <w:t>1</w:t>
            </w:r>
            <w:r w:rsidR="00772234">
              <w:rPr>
                <w:rFonts w:ascii="Arial" w:eastAsia="Times New Roman" w:hAnsi="Arial" w:cs="Arial"/>
                <w:lang w:eastAsia="en-GB"/>
              </w:rPr>
              <w:t>5</w:t>
            </w:r>
          </w:p>
        </w:tc>
        <w:tc>
          <w:tcPr>
            <w:tcW w:w="2128" w:type="dxa"/>
          </w:tcPr>
          <w:p w14:paraId="12C003CF" w14:textId="08952DE7" w:rsidR="00270500" w:rsidRPr="00C47AF7" w:rsidRDefault="00270500" w:rsidP="00270500">
            <w:pPr>
              <w:numPr>
                <w:ilvl w:val="12"/>
                <w:numId w:val="0"/>
              </w:numPr>
              <w:spacing w:before="40" w:after="40" w:line="240" w:lineRule="auto"/>
              <w:rPr>
                <w:rFonts w:ascii="Arial" w:eastAsia="Times New Roman" w:hAnsi="Arial" w:cs="Arial"/>
                <w:lang w:eastAsia="en-GB"/>
              </w:rPr>
            </w:pPr>
            <w:r w:rsidRPr="00C47AF7">
              <w:rPr>
                <w:rFonts w:ascii="Arial" w:eastAsia="Times New Roman" w:hAnsi="Arial" w:cs="Arial"/>
                <w:lang w:eastAsia="en-GB"/>
              </w:rPr>
              <w:t xml:space="preserve">Patrick </w:t>
            </w:r>
            <w:proofErr w:type="spellStart"/>
            <w:r w:rsidRPr="00C47AF7">
              <w:rPr>
                <w:rFonts w:ascii="Arial" w:eastAsia="Times New Roman" w:hAnsi="Arial" w:cs="Arial"/>
                <w:lang w:eastAsia="en-GB"/>
              </w:rPr>
              <w:t>Kekula</w:t>
            </w:r>
            <w:proofErr w:type="spellEnd"/>
          </w:p>
        </w:tc>
        <w:tc>
          <w:tcPr>
            <w:tcW w:w="2272" w:type="dxa"/>
          </w:tcPr>
          <w:p w14:paraId="6B5ECC27"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2ECAD799" w14:textId="5E0E9F27" w:rsidR="00270500" w:rsidRPr="001E339A" w:rsidRDefault="00270500" w:rsidP="00270500">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From April 2018</w:t>
            </w:r>
          </w:p>
        </w:tc>
        <w:tc>
          <w:tcPr>
            <w:tcW w:w="3123" w:type="dxa"/>
            <w:gridSpan w:val="2"/>
          </w:tcPr>
          <w:p w14:paraId="36BDE3EC" w14:textId="71FC89C2" w:rsidR="00270500" w:rsidRPr="001E339A" w:rsidRDefault="00270500" w:rsidP="00270500">
            <w:r w:rsidRPr="001E339A">
              <w:rPr>
                <w:rFonts w:ascii="Arial" w:eastAsia="Times New Roman" w:hAnsi="Arial" w:cs="Arial"/>
                <w:lang w:eastAsia="en-GB"/>
              </w:rPr>
              <w:t>PCC</w:t>
            </w:r>
          </w:p>
        </w:tc>
      </w:tr>
      <w:tr w:rsidR="00270500" w:rsidRPr="001E339A" w14:paraId="4F9C96CD" w14:textId="77777777" w:rsidTr="00A54DA2">
        <w:trPr>
          <w:gridBefore w:val="2"/>
          <w:wBefore w:w="686" w:type="dxa"/>
          <w:cantSplit/>
          <w:jc w:val="center"/>
        </w:trPr>
        <w:tc>
          <w:tcPr>
            <w:tcW w:w="575" w:type="dxa"/>
            <w:tcBorders>
              <w:top w:val="nil"/>
              <w:left w:val="nil"/>
              <w:bottom w:val="nil"/>
            </w:tcBorders>
            <w:vAlign w:val="center"/>
          </w:tcPr>
          <w:p w14:paraId="2929557C" w14:textId="04D2C44F" w:rsidR="00270500" w:rsidRPr="00CF2598" w:rsidRDefault="00270500" w:rsidP="00596CD7">
            <w:pPr>
              <w:numPr>
                <w:ilvl w:val="12"/>
                <w:numId w:val="0"/>
              </w:numPr>
              <w:spacing w:before="40" w:after="40" w:line="240" w:lineRule="auto"/>
              <w:jc w:val="right"/>
              <w:rPr>
                <w:rFonts w:ascii="Arial" w:eastAsia="Times New Roman" w:hAnsi="Arial" w:cs="Arial"/>
                <w:lang w:eastAsia="en-GB"/>
              </w:rPr>
            </w:pPr>
            <w:r w:rsidRPr="00CF2598">
              <w:rPr>
                <w:rFonts w:ascii="Arial" w:eastAsia="Times New Roman" w:hAnsi="Arial" w:cs="Arial"/>
                <w:lang w:eastAsia="en-GB"/>
              </w:rPr>
              <w:t>1</w:t>
            </w:r>
            <w:r w:rsidR="00772234">
              <w:rPr>
                <w:rFonts w:ascii="Arial" w:eastAsia="Times New Roman" w:hAnsi="Arial" w:cs="Arial"/>
                <w:lang w:eastAsia="en-GB"/>
              </w:rPr>
              <w:t>6</w:t>
            </w:r>
          </w:p>
        </w:tc>
        <w:tc>
          <w:tcPr>
            <w:tcW w:w="2128" w:type="dxa"/>
          </w:tcPr>
          <w:p w14:paraId="31C14BC4" w14:textId="2704E5FB" w:rsidR="00270500" w:rsidRPr="00CF2598" w:rsidRDefault="00270500" w:rsidP="00270500">
            <w:pPr>
              <w:numPr>
                <w:ilvl w:val="12"/>
                <w:numId w:val="0"/>
              </w:numPr>
              <w:spacing w:before="40" w:after="40" w:line="240" w:lineRule="auto"/>
              <w:rPr>
                <w:rFonts w:ascii="Arial" w:eastAsia="Times New Roman" w:hAnsi="Arial" w:cs="Arial"/>
                <w:lang w:eastAsia="en-GB"/>
              </w:rPr>
            </w:pPr>
            <w:r w:rsidRPr="00CF2598">
              <w:rPr>
                <w:rFonts w:ascii="Arial" w:eastAsia="Times New Roman" w:hAnsi="Arial" w:cs="Arial"/>
                <w:lang w:eastAsia="en-GB"/>
              </w:rPr>
              <w:t>Tracey Milso</w:t>
            </w:r>
            <w:r w:rsidR="00DC19EF">
              <w:rPr>
                <w:rFonts w:ascii="Arial" w:eastAsia="Times New Roman" w:hAnsi="Arial" w:cs="Arial"/>
                <w:lang w:eastAsia="en-GB"/>
              </w:rPr>
              <w:t>m</w:t>
            </w:r>
          </w:p>
        </w:tc>
        <w:tc>
          <w:tcPr>
            <w:tcW w:w="2272" w:type="dxa"/>
          </w:tcPr>
          <w:p w14:paraId="5F84703F"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76D31D1D" w14:textId="601D793B" w:rsidR="00270500" w:rsidRPr="001E339A" w:rsidRDefault="00270500" w:rsidP="00270500">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From April 2018</w:t>
            </w:r>
          </w:p>
        </w:tc>
        <w:tc>
          <w:tcPr>
            <w:tcW w:w="3123" w:type="dxa"/>
            <w:gridSpan w:val="2"/>
          </w:tcPr>
          <w:p w14:paraId="1C10E7E2" w14:textId="65C0BCAD" w:rsidR="00270500" w:rsidRPr="001E339A" w:rsidRDefault="00270500" w:rsidP="00270500">
            <w:r w:rsidRPr="001E339A">
              <w:rPr>
                <w:rFonts w:ascii="Arial" w:eastAsia="Times New Roman" w:hAnsi="Arial" w:cs="Arial"/>
                <w:lang w:eastAsia="en-GB"/>
              </w:rPr>
              <w:t>PCC</w:t>
            </w:r>
          </w:p>
        </w:tc>
      </w:tr>
      <w:tr w:rsidR="00270500" w:rsidRPr="001E339A" w14:paraId="6322FC8A" w14:textId="77777777" w:rsidTr="00A54DA2">
        <w:trPr>
          <w:gridBefore w:val="2"/>
          <w:wBefore w:w="686" w:type="dxa"/>
          <w:cantSplit/>
          <w:jc w:val="center"/>
        </w:trPr>
        <w:tc>
          <w:tcPr>
            <w:tcW w:w="575" w:type="dxa"/>
            <w:tcBorders>
              <w:top w:val="nil"/>
              <w:left w:val="nil"/>
              <w:bottom w:val="nil"/>
            </w:tcBorders>
            <w:vAlign w:val="center"/>
          </w:tcPr>
          <w:p w14:paraId="45521E2C" w14:textId="354271B2" w:rsidR="00270500" w:rsidRPr="00CF2598" w:rsidRDefault="00772234"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17</w:t>
            </w:r>
          </w:p>
        </w:tc>
        <w:tc>
          <w:tcPr>
            <w:tcW w:w="2128" w:type="dxa"/>
          </w:tcPr>
          <w:p w14:paraId="7A5C66CE" w14:textId="2E1324D2" w:rsidR="00270500" w:rsidRPr="00CF2598" w:rsidRDefault="00270500" w:rsidP="00270500">
            <w:pPr>
              <w:numPr>
                <w:ilvl w:val="12"/>
                <w:numId w:val="0"/>
              </w:numPr>
              <w:spacing w:before="40" w:after="40" w:line="240" w:lineRule="auto"/>
              <w:rPr>
                <w:rFonts w:ascii="Arial" w:eastAsia="Times New Roman" w:hAnsi="Arial" w:cs="Arial"/>
                <w:lang w:eastAsia="en-GB"/>
              </w:rPr>
            </w:pPr>
            <w:r w:rsidRPr="00CF2598">
              <w:rPr>
                <w:rFonts w:ascii="Arial" w:eastAsia="Times New Roman" w:hAnsi="Arial" w:cs="Arial"/>
                <w:lang w:eastAsia="en-GB"/>
              </w:rPr>
              <w:t>Michael Crawford</w:t>
            </w:r>
          </w:p>
        </w:tc>
        <w:tc>
          <w:tcPr>
            <w:tcW w:w="2272" w:type="dxa"/>
          </w:tcPr>
          <w:p w14:paraId="45E0F176" w14:textId="2C89BC21" w:rsidR="00584D34" w:rsidRPr="00772234" w:rsidRDefault="00052CCA" w:rsidP="00772234">
            <w:pPr>
              <w:numPr>
                <w:ilvl w:val="12"/>
                <w:numId w:val="0"/>
              </w:numPr>
              <w:spacing w:before="40" w:after="40" w:line="240" w:lineRule="auto"/>
              <w:rPr>
                <w:rFonts w:ascii="Arial" w:eastAsia="Times New Roman" w:hAnsi="Arial" w:cs="Arial"/>
                <w:lang w:eastAsia="en-GB"/>
              </w:rPr>
            </w:pPr>
            <w:r w:rsidRPr="00772234">
              <w:rPr>
                <w:rFonts w:ascii="Arial" w:hAnsi="Arial" w:cs="Arial"/>
              </w:rPr>
              <w:t>Churchwarden</w:t>
            </w:r>
          </w:p>
        </w:tc>
        <w:tc>
          <w:tcPr>
            <w:tcW w:w="2692" w:type="dxa"/>
            <w:tcBorders>
              <w:right w:val="nil"/>
            </w:tcBorders>
          </w:tcPr>
          <w:p w14:paraId="619C02D3" w14:textId="7839B4BB"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39253304" w14:textId="04258DE5" w:rsidR="00270500" w:rsidRPr="001E339A" w:rsidRDefault="00270500" w:rsidP="00270500"/>
        </w:tc>
      </w:tr>
      <w:tr w:rsidR="00270500" w:rsidRPr="001E339A" w14:paraId="7EFFEE33" w14:textId="77777777" w:rsidTr="008A4C8D">
        <w:trPr>
          <w:gridBefore w:val="2"/>
          <w:wBefore w:w="686" w:type="dxa"/>
          <w:cantSplit/>
          <w:jc w:val="center"/>
        </w:trPr>
        <w:tc>
          <w:tcPr>
            <w:tcW w:w="575" w:type="dxa"/>
            <w:tcBorders>
              <w:top w:val="nil"/>
              <w:left w:val="nil"/>
              <w:bottom w:val="nil"/>
            </w:tcBorders>
            <w:vAlign w:val="center"/>
          </w:tcPr>
          <w:p w14:paraId="503F1D0A" w14:textId="03D50F17" w:rsidR="00270500" w:rsidRPr="00CF2598" w:rsidRDefault="00596CD7" w:rsidP="00772234">
            <w:pPr>
              <w:numPr>
                <w:ilvl w:val="12"/>
                <w:numId w:val="0"/>
              </w:numPr>
              <w:spacing w:before="40" w:after="40" w:line="240" w:lineRule="auto"/>
              <w:jc w:val="right"/>
              <w:rPr>
                <w:rFonts w:ascii="Arial" w:eastAsia="Times New Roman" w:hAnsi="Arial" w:cs="Arial"/>
                <w:lang w:eastAsia="en-GB"/>
              </w:rPr>
            </w:pPr>
            <w:r w:rsidRPr="00CF2598">
              <w:rPr>
                <w:rFonts w:ascii="Arial" w:eastAsia="Times New Roman" w:hAnsi="Arial" w:cs="Arial"/>
                <w:lang w:eastAsia="en-GB"/>
              </w:rPr>
              <w:t>1</w:t>
            </w:r>
            <w:r w:rsidR="00772234">
              <w:rPr>
                <w:rFonts w:ascii="Arial" w:eastAsia="Times New Roman" w:hAnsi="Arial" w:cs="Arial"/>
                <w:lang w:eastAsia="en-GB"/>
              </w:rPr>
              <w:t>8</w:t>
            </w:r>
          </w:p>
        </w:tc>
        <w:tc>
          <w:tcPr>
            <w:tcW w:w="2128" w:type="dxa"/>
          </w:tcPr>
          <w:p w14:paraId="2049D97C" w14:textId="377A429A" w:rsidR="00270500" w:rsidRPr="00CF2598" w:rsidRDefault="00270500" w:rsidP="00270500">
            <w:pPr>
              <w:numPr>
                <w:ilvl w:val="12"/>
                <w:numId w:val="0"/>
              </w:numPr>
              <w:spacing w:before="40" w:after="40" w:line="240" w:lineRule="auto"/>
              <w:rPr>
                <w:rFonts w:ascii="Arial" w:eastAsia="Times New Roman" w:hAnsi="Arial" w:cs="Arial"/>
                <w:lang w:eastAsia="en-GB"/>
              </w:rPr>
            </w:pPr>
            <w:r w:rsidRPr="00CF2598">
              <w:rPr>
                <w:rFonts w:ascii="Arial" w:eastAsia="Times New Roman" w:hAnsi="Arial" w:cs="Arial"/>
                <w:lang w:eastAsia="en-GB"/>
              </w:rPr>
              <w:t>Judith Eastaugh</w:t>
            </w:r>
          </w:p>
        </w:tc>
        <w:tc>
          <w:tcPr>
            <w:tcW w:w="2272" w:type="dxa"/>
          </w:tcPr>
          <w:p w14:paraId="4C291D26" w14:textId="77F7CE04" w:rsidR="00270500" w:rsidRPr="001E339A" w:rsidRDefault="00052CCA"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Deanery/</w:t>
            </w:r>
            <w:r w:rsidR="00270500" w:rsidRPr="001E339A">
              <w:rPr>
                <w:rFonts w:ascii="Arial" w:eastAsia="Times New Roman" w:hAnsi="Arial" w:cs="Arial"/>
                <w:lang w:eastAsia="en-GB"/>
              </w:rPr>
              <w:t>Treasurer</w:t>
            </w:r>
          </w:p>
        </w:tc>
        <w:tc>
          <w:tcPr>
            <w:tcW w:w="2692" w:type="dxa"/>
            <w:tcBorders>
              <w:right w:val="nil"/>
            </w:tcBorders>
          </w:tcPr>
          <w:p w14:paraId="60500FFF" w14:textId="51AD15E8"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7A8297A1" w14:textId="5C76F7AE" w:rsidR="00270500" w:rsidRPr="001E339A" w:rsidRDefault="00270500" w:rsidP="00270500">
            <w:r w:rsidRPr="001E339A">
              <w:rPr>
                <w:rFonts w:ascii="Arial" w:eastAsia="Times New Roman" w:hAnsi="Arial" w:cs="Arial"/>
                <w:lang w:eastAsia="en-GB"/>
              </w:rPr>
              <w:t>PCC</w:t>
            </w:r>
          </w:p>
        </w:tc>
      </w:tr>
      <w:tr w:rsidR="00270500" w:rsidRPr="001E339A" w14:paraId="22B76B02" w14:textId="77777777" w:rsidTr="00804DF0">
        <w:trPr>
          <w:gridBefore w:val="2"/>
          <w:wBefore w:w="686" w:type="dxa"/>
          <w:cantSplit/>
          <w:jc w:val="center"/>
        </w:trPr>
        <w:tc>
          <w:tcPr>
            <w:tcW w:w="575" w:type="dxa"/>
            <w:tcBorders>
              <w:top w:val="nil"/>
              <w:left w:val="nil"/>
              <w:bottom w:val="nil"/>
            </w:tcBorders>
            <w:vAlign w:val="center"/>
          </w:tcPr>
          <w:p w14:paraId="3B621E54" w14:textId="567C22AF" w:rsidR="00270500" w:rsidRPr="001E339A" w:rsidRDefault="00772234"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19</w:t>
            </w:r>
          </w:p>
        </w:tc>
        <w:tc>
          <w:tcPr>
            <w:tcW w:w="2128" w:type="dxa"/>
          </w:tcPr>
          <w:p w14:paraId="3E324379" w14:textId="5B08C14D" w:rsidR="00270500" w:rsidRPr="00CF2598" w:rsidRDefault="00270500" w:rsidP="00270500">
            <w:pPr>
              <w:numPr>
                <w:ilvl w:val="12"/>
                <w:numId w:val="0"/>
              </w:numPr>
              <w:spacing w:before="40" w:after="40" w:line="240" w:lineRule="auto"/>
              <w:rPr>
                <w:rFonts w:ascii="Arial" w:eastAsia="Times New Roman" w:hAnsi="Arial" w:cs="Arial"/>
                <w:lang w:eastAsia="en-GB"/>
              </w:rPr>
            </w:pPr>
            <w:r w:rsidRPr="00CF2598">
              <w:rPr>
                <w:rFonts w:ascii="Arial" w:eastAsia="Times New Roman" w:hAnsi="Arial" w:cs="Arial"/>
                <w:lang w:eastAsia="en-GB"/>
              </w:rPr>
              <w:t>Pansy Graham</w:t>
            </w:r>
          </w:p>
        </w:tc>
        <w:tc>
          <w:tcPr>
            <w:tcW w:w="2272" w:type="dxa"/>
          </w:tcPr>
          <w:p w14:paraId="29535352" w14:textId="59173E4D" w:rsidR="00270500" w:rsidRPr="001E339A" w:rsidRDefault="00052CCA"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 xml:space="preserve">Deanery </w:t>
            </w:r>
          </w:p>
        </w:tc>
        <w:tc>
          <w:tcPr>
            <w:tcW w:w="2692" w:type="dxa"/>
            <w:tcBorders>
              <w:right w:val="nil"/>
            </w:tcBorders>
          </w:tcPr>
          <w:p w14:paraId="7CB04CDF" w14:textId="757885AC"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12821049" w14:textId="7F2371C0" w:rsidR="00270500" w:rsidRPr="001E339A" w:rsidRDefault="00270500" w:rsidP="00270500"/>
        </w:tc>
      </w:tr>
      <w:tr w:rsidR="00270500" w:rsidRPr="001E339A" w14:paraId="6709C9D0" w14:textId="77777777" w:rsidTr="00804DF0">
        <w:trPr>
          <w:gridBefore w:val="2"/>
          <w:wBefore w:w="686" w:type="dxa"/>
          <w:cantSplit/>
          <w:jc w:val="center"/>
        </w:trPr>
        <w:tc>
          <w:tcPr>
            <w:tcW w:w="575" w:type="dxa"/>
            <w:tcBorders>
              <w:top w:val="nil"/>
              <w:left w:val="nil"/>
              <w:bottom w:val="nil"/>
            </w:tcBorders>
            <w:vAlign w:val="center"/>
          </w:tcPr>
          <w:p w14:paraId="7190DED3" w14:textId="33EA1C8E" w:rsidR="00270500" w:rsidRPr="001E339A" w:rsidRDefault="00772234"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20</w:t>
            </w:r>
          </w:p>
        </w:tc>
        <w:tc>
          <w:tcPr>
            <w:tcW w:w="2128" w:type="dxa"/>
          </w:tcPr>
          <w:p w14:paraId="5DC14035" w14:textId="3F1B6A6E" w:rsidR="00270500" w:rsidRPr="00C47AF7" w:rsidRDefault="00270500" w:rsidP="00270500">
            <w:pPr>
              <w:numPr>
                <w:ilvl w:val="12"/>
                <w:numId w:val="0"/>
              </w:numPr>
              <w:spacing w:before="40" w:after="40" w:line="240" w:lineRule="auto"/>
              <w:rPr>
                <w:rFonts w:ascii="Arial" w:eastAsia="Times New Roman" w:hAnsi="Arial" w:cs="Arial"/>
                <w:lang w:eastAsia="en-GB"/>
              </w:rPr>
            </w:pPr>
            <w:proofErr w:type="spellStart"/>
            <w:r w:rsidRPr="00C47AF7">
              <w:rPr>
                <w:rFonts w:ascii="Arial" w:eastAsia="Times New Roman" w:hAnsi="Arial" w:cs="Arial"/>
                <w:lang w:eastAsia="en-GB"/>
              </w:rPr>
              <w:t>Ola</w:t>
            </w:r>
            <w:r w:rsidR="00DC19EF">
              <w:rPr>
                <w:rFonts w:ascii="Arial" w:eastAsia="Times New Roman" w:hAnsi="Arial" w:cs="Arial"/>
                <w:lang w:eastAsia="en-GB"/>
              </w:rPr>
              <w:t>i</w:t>
            </w:r>
            <w:r w:rsidRPr="00C47AF7">
              <w:rPr>
                <w:rFonts w:ascii="Arial" w:eastAsia="Times New Roman" w:hAnsi="Arial" w:cs="Arial"/>
                <w:lang w:eastAsia="en-GB"/>
              </w:rPr>
              <w:t>tan</w:t>
            </w:r>
            <w:proofErr w:type="spellEnd"/>
            <w:r w:rsidRPr="00C47AF7">
              <w:rPr>
                <w:rFonts w:ascii="Arial" w:eastAsia="Times New Roman" w:hAnsi="Arial" w:cs="Arial"/>
                <w:lang w:eastAsia="en-GB"/>
              </w:rPr>
              <w:t xml:space="preserve"> </w:t>
            </w:r>
            <w:proofErr w:type="spellStart"/>
            <w:r w:rsidRPr="00C47AF7">
              <w:rPr>
                <w:rFonts w:ascii="Arial" w:eastAsia="Times New Roman" w:hAnsi="Arial" w:cs="Arial"/>
                <w:lang w:eastAsia="en-GB"/>
              </w:rPr>
              <w:t>Kupoluyi</w:t>
            </w:r>
            <w:proofErr w:type="spellEnd"/>
          </w:p>
        </w:tc>
        <w:tc>
          <w:tcPr>
            <w:tcW w:w="2272" w:type="dxa"/>
          </w:tcPr>
          <w:p w14:paraId="59C91F53"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13C3867A"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4F0AA932" w14:textId="7C1F2AE1" w:rsidR="00270500" w:rsidRPr="001E339A" w:rsidRDefault="00270500" w:rsidP="00270500">
            <w:r w:rsidRPr="001E339A">
              <w:rPr>
                <w:rFonts w:ascii="Arial" w:eastAsia="Times New Roman" w:hAnsi="Arial" w:cs="Arial"/>
                <w:lang w:eastAsia="en-GB"/>
              </w:rPr>
              <w:t>PCC</w:t>
            </w:r>
          </w:p>
        </w:tc>
      </w:tr>
      <w:tr w:rsidR="00270500" w:rsidRPr="001E339A" w14:paraId="59BE677F" w14:textId="77777777" w:rsidTr="00804DF0">
        <w:trPr>
          <w:gridBefore w:val="2"/>
          <w:wBefore w:w="686" w:type="dxa"/>
          <w:cantSplit/>
          <w:jc w:val="center"/>
        </w:trPr>
        <w:tc>
          <w:tcPr>
            <w:tcW w:w="575" w:type="dxa"/>
            <w:tcBorders>
              <w:top w:val="nil"/>
              <w:left w:val="nil"/>
              <w:bottom w:val="nil"/>
            </w:tcBorders>
            <w:vAlign w:val="center"/>
          </w:tcPr>
          <w:p w14:paraId="7D902AEB" w14:textId="029ABAA8" w:rsidR="00270500" w:rsidRPr="001E339A" w:rsidRDefault="00772234"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lastRenderedPageBreak/>
              <w:t>21</w:t>
            </w:r>
          </w:p>
        </w:tc>
        <w:tc>
          <w:tcPr>
            <w:tcW w:w="2128" w:type="dxa"/>
          </w:tcPr>
          <w:p w14:paraId="1ECB6AF7" w14:textId="109A7208" w:rsidR="00270500" w:rsidRPr="00C47AF7" w:rsidRDefault="00270500" w:rsidP="00270500">
            <w:pPr>
              <w:numPr>
                <w:ilvl w:val="12"/>
                <w:numId w:val="0"/>
              </w:numPr>
              <w:spacing w:before="40" w:after="40" w:line="240" w:lineRule="auto"/>
              <w:rPr>
                <w:rFonts w:ascii="Arial" w:eastAsia="Times New Roman" w:hAnsi="Arial" w:cs="Arial"/>
                <w:lang w:eastAsia="en-GB"/>
              </w:rPr>
            </w:pPr>
            <w:proofErr w:type="spellStart"/>
            <w:r w:rsidRPr="00C47AF7">
              <w:rPr>
                <w:rFonts w:ascii="Arial" w:eastAsia="Times New Roman" w:hAnsi="Arial" w:cs="Arial"/>
                <w:lang w:eastAsia="en-GB"/>
              </w:rPr>
              <w:t>Tendai</w:t>
            </w:r>
            <w:proofErr w:type="spellEnd"/>
            <w:r w:rsidRPr="00C47AF7">
              <w:rPr>
                <w:rFonts w:ascii="Arial" w:eastAsia="Times New Roman" w:hAnsi="Arial" w:cs="Arial"/>
                <w:lang w:eastAsia="en-GB"/>
              </w:rPr>
              <w:t xml:space="preserve"> </w:t>
            </w:r>
            <w:proofErr w:type="spellStart"/>
            <w:r w:rsidRPr="00C47AF7">
              <w:rPr>
                <w:rFonts w:ascii="Arial" w:eastAsia="Times New Roman" w:hAnsi="Arial" w:cs="Arial"/>
                <w:lang w:eastAsia="en-GB"/>
              </w:rPr>
              <w:t>Ndang</w:t>
            </w:r>
            <w:r w:rsidR="00DC19EF">
              <w:rPr>
                <w:rFonts w:ascii="Arial" w:eastAsia="Times New Roman" w:hAnsi="Arial" w:cs="Arial"/>
                <w:lang w:eastAsia="en-GB"/>
              </w:rPr>
              <w:t>a</w:t>
            </w:r>
            <w:proofErr w:type="spellEnd"/>
          </w:p>
        </w:tc>
        <w:tc>
          <w:tcPr>
            <w:tcW w:w="2272" w:type="dxa"/>
          </w:tcPr>
          <w:p w14:paraId="7CD3474A"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5062DF9D"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7C295C14" w14:textId="52BCFA2A" w:rsidR="00270500" w:rsidRPr="001E339A" w:rsidRDefault="00270500" w:rsidP="00270500">
            <w:r w:rsidRPr="001E339A">
              <w:rPr>
                <w:rFonts w:ascii="Arial" w:eastAsia="Times New Roman" w:hAnsi="Arial" w:cs="Arial"/>
                <w:lang w:eastAsia="en-GB"/>
              </w:rPr>
              <w:t>PCC</w:t>
            </w:r>
          </w:p>
        </w:tc>
      </w:tr>
      <w:tr w:rsidR="00270500" w:rsidRPr="001E339A" w14:paraId="382E64FF" w14:textId="77777777" w:rsidTr="00804DF0">
        <w:trPr>
          <w:gridBefore w:val="2"/>
          <w:wBefore w:w="686" w:type="dxa"/>
          <w:cantSplit/>
          <w:jc w:val="center"/>
        </w:trPr>
        <w:tc>
          <w:tcPr>
            <w:tcW w:w="575" w:type="dxa"/>
            <w:tcBorders>
              <w:top w:val="nil"/>
              <w:left w:val="nil"/>
              <w:bottom w:val="nil"/>
            </w:tcBorders>
            <w:vAlign w:val="center"/>
          </w:tcPr>
          <w:p w14:paraId="78955344" w14:textId="2360FD5E" w:rsidR="00270500" w:rsidRPr="001E339A" w:rsidRDefault="00772234"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22</w:t>
            </w:r>
          </w:p>
        </w:tc>
        <w:tc>
          <w:tcPr>
            <w:tcW w:w="2128" w:type="dxa"/>
          </w:tcPr>
          <w:p w14:paraId="13A859A2" w14:textId="7A82E61B" w:rsidR="00270500" w:rsidRPr="00CF2598" w:rsidRDefault="00270500" w:rsidP="00270500">
            <w:pPr>
              <w:numPr>
                <w:ilvl w:val="12"/>
                <w:numId w:val="0"/>
              </w:numPr>
              <w:spacing w:before="40" w:after="40" w:line="240" w:lineRule="auto"/>
              <w:rPr>
                <w:rFonts w:ascii="Arial" w:eastAsia="Times New Roman" w:hAnsi="Arial" w:cs="Arial"/>
                <w:lang w:eastAsia="en-GB"/>
              </w:rPr>
            </w:pPr>
            <w:r w:rsidRPr="00CF2598">
              <w:rPr>
                <w:rFonts w:ascii="Arial" w:eastAsia="Times New Roman" w:hAnsi="Arial" w:cs="Arial"/>
                <w:lang w:eastAsia="en-GB"/>
              </w:rPr>
              <w:t>Courtney Plank</w:t>
            </w:r>
          </w:p>
        </w:tc>
        <w:tc>
          <w:tcPr>
            <w:tcW w:w="2272" w:type="dxa"/>
          </w:tcPr>
          <w:p w14:paraId="3C834E21" w14:textId="0327A359"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14591D42"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39C43B94" w14:textId="36D603FC" w:rsidR="00270500" w:rsidRPr="001E339A" w:rsidRDefault="00270500" w:rsidP="00270500">
            <w:r w:rsidRPr="001E339A">
              <w:rPr>
                <w:rFonts w:ascii="Arial" w:eastAsia="Times New Roman" w:hAnsi="Arial" w:cs="Arial"/>
                <w:lang w:eastAsia="en-GB"/>
              </w:rPr>
              <w:t>PCC</w:t>
            </w:r>
          </w:p>
        </w:tc>
      </w:tr>
      <w:tr w:rsidR="00C22F38" w:rsidRPr="001E339A" w14:paraId="29B632EA" w14:textId="77777777" w:rsidTr="00804DF0">
        <w:trPr>
          <w:gridBefore w:val="2"/>
          <w:wBefore w:w="686" w:type="dxa"/>
          <w:cantSplit/>
          <w:jc w:val="center"/>
        </w:trPr>
        <w:tc>
          <w:tcPr>
            <w:tcW w:w="575" w:type="dxa"/>
            <w:tcBorders>
              <w:top w:val="nil"/>
              <w:left w:val="nil"/>
              <w:bottom w:val="nil"/>
            </w:tcBorders>
            <w:vAlign w:val="center"/>
          </w:tcPr>
          <w:p w14:paraId="49AD0B87" w14:textId="18287A53" w:rsidR="00C22F38" w:rsidRDefault="00772234"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23</w:t>
            </w:r>
          </w:p>
        </w:tc>
        <w:tc>
          <w:tcPr>
            <w:tcW w:w="2128" w:type="dxa"/>
          </w:tcPr>
          <w:p w14:paraId="0EA00FC4" w14:textId="68632090" w:rsidR="00C22F38" w:rsidRPr="00CF2598" w:rsidRDefault="00C22F38" w:rsidP="00270500">
            <w:pPr>
              <w:numPr>
                <w:ilvl w:val="12"/>
                <w:numId w:val="0"/>
              </w:numPr>
              <w:spacing w:before="40" w:after="40" w:line="240" w:lineRule="auto"/>
              <w:rPr>
                <w:rFonts w:ascii="Arial" w:eastAsia="Times New Roman" w:hAnsi="Arial" w:cs="Arial"/>
                <w:lang w:eastAsia="en-GB"/>
              </w:rPr>
            </w:pPr>
            <w:r w:rsidRPr="00CF2598">
              <w:rPr>
                <w:rFonts w:ascii="Arial" w:eastAsia="Times New Roman" w:hAnsi="Arial" w:cs="Arial"/>
                <w:lang w:eastAsia="en-GB"/>
              </w:rPr>
              <w:t>Sydney Smith</w:t>
            </w:r>
          </w:p>
        </w:tc>
        <w:tc>
          <w:tcPr>
            <w:tcW w:w="2272" w:type="dxa"/>
          </w:tcPr>
          <w:p w14:paraId="2D897DE3" w14:textId="73D33E3F" w:rsidR="00C22F38" w:rsidRPr="001E339A" w:rsidRDefault="00052CCA"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Deanery</w:t>
            </w:r>
          </w:p>
        </w:tc>
        <w:tc>
          <w:tcPr>
            <w:tcW w:w="2692" w:type="dxa"/>
            <w:tcBorders>
              <w:right w:val="nil"/>
            </w:tcBorders>
          </w:tcPr>
          <w:p w14:paraId="0EAF4356" w14:textId="77777777" w:rsidR="00C22F38" w:rsidRPr="001E339A" w:rsidRDefault="00C22F38"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74B6F3DC" w14:textId="024FAB99" w:rsidR="00C22F38" w:rsidRPr="001E339A" w:rsidRDefault="00C22F38" w:rsidP="00270500">
            <w:pPr>
              <w:rPr>
                <w:rFonts w:ascii="Arial" w:eastAsia="Times New Roman" w:hAnsi="Arial" w:cs="Arial"/>
                <w:lang w:eastAsia="en-GB"/>
              </w:rPr>
            </w:pPr>
          </w:p>
        </w:tc>
      </w:tr>
      <w:tr w:rsidR="00270500" w:rsidRPr="001E339A" w14:paraId="0F352917" w14:textId="77777777" w:rsidTr="00804DF0">
        <w:trPr>
          <w:gridBefore w:val="2"/>
          <w:wBefore w:w="686" w:type="dxa"/>
          <w:cantSplit/>
          <w:jc w:val="center"/>
        </w:trPr>
        <w:tc>
          <w:tcPr>
            <w:tcW w:w="575" w:type="dxa"/>
            <w:tcBorders>
              <w:top w:val="nil"/>
              <w:left w:val="nil"/>
              <w:bottom w:val="nil"/>
            </w:tcBorders>
            <w:vAlign w:val="center"/>
          </w:tcPr>
          <w:p w14:paraId="66E5685F" w14:textId="12CD5F90" w:rsidR="00270500" w:rsidRPr="001E339A" w:rsidRDefault="00772234"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24</w:t>
            </w:r>
          </w:p>
        </w:tc>
        <w:tc>
          <w:tcPr>
            <w:tcW w:w="2128" w:type="dxa"/>
          </w:tcPr>
          <w:p w14:paraId="09E1E745" w14:textId="6AEAC6CA" w:rsidR="00270500" w:rsidRPr="00CF2598" w:rsidRDefault="00270500" w:rsidP="00270500">
            <w:pPr>
              <w:numPr>
                <w:ilvl w:val="12"/>
                <w:numId w:val="0"/>
              </w:numPr>
              <w:spacing w:before="40" w:after="40" w:line="240" w:lineRule="auto"/>
              <w:rPr>
                <w:rFonts w:ascii="Arial" w:eastAsia="Times New Roman" w:hAnsi="Arial" w:cs="Arial"/>
                <w:lang w:eastAsia="en-GB"/>
              </w:rPr>
            </w:pPr>
            <w:r w:rsidRPr="00CF2598">
              <w:rPr>
                <w:rFonts w:ascii="Arial" w:eastAsia="Times New Roman" w:hAnsi="Arial" w:cs="Arial"/>
                <w:lang w:eastAsia="en-GB"/>
              </w:rPr>
              <w:t xml:space="preserve">Simon Stephens </w:t>
            </w:r>
            <w:proofErr w:type="spellStart"/>
            <w:r w:rsidRPr="00CF2598">
              <w:rPr>
                <w:rFonts w:ascii="Arial" w:eastAsia="Times New Roman" w:hAnsi="Arial" w:cs="Arial"/>
                <w:lang w:eastAsia="en-GB"/>
              </w:rPr>
              <w:t>Mannassiev</w:t>
            </w:r>
            <w:proofErr w:type="spellEnd"/>
          </w:p>
        </w:tc>
        <w:tc>
          <w:tcPr>
            <w:tcW w:w="2272" w:type="dxa"/>
          </w:tcPr>
          <w:p w14:paraId="3A7204FA"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4335CC87"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01F42B7E" w14:textId="4B63B582" w:rsidR="00270500" w:rsidRPr="001E339A" w:rsidRDefault="00270500" w:rsidP="00270500">
            <w:r w:rsidRPr="001E339A">
              <w:rPr>
                <w:rFonts w:ascii="Arial" w:eastAsia="Times New Roman" w:hAnsi="Arial" w:cs="Arial"/>
                <w:lang w:eastAsia="en-GB"/>
              </w:rPr>
              <w:t>PCC</w:t>
            </w:r>
          </w:p>
        </w:tc>
      </w:tr>
    </w:tbl>
    <w:p w14:paraId="38CAA98E" w14:textId="77777777" w:rsidR="00772234" w:rsidRDefault="00772234" w:rsidP="00480FAE">
      <w:pPr>
        <w:spacing w:after="0" w:line="240" w:lineRule="auto"/>
        <w:rPr>
          <w:rFonts w:ascii="Arial" w:hAnsi="Arial" w:cs="Arial"/>
        </w:rPr>
      </w:pPr>
    </w:p>
    <w:p w14:paraId="1AF2486C" w14:textId="77777777" w:rsidR="00E54621" w:rsidRPr="001E339A" w:rsidRDefault="008528F6" w:rsidP="00480FAE">
      <w:pPr>
        <w:spacing w:after="0" w:line="240" w:lineRule="auto"/>
        <w:rPr>
          <w:rFonts w:ascii="Arial" w:hAnsi="Arial" w:cs="Arial"/>
        </w:rPr>
      </w:pPr>
      <w:r w:rsidRPr="001E339A">
        <w:rPr>
          <w:rFonts w:ascii="Arial" w:hAnsi="Arial" w:cs="Arial"/>
        </w:rPr>
        <w:t>Name of trustees holding title to property belonging to the charity</w:t>
      </w:r>
    </w:p>
    <w:p w14:paraId="5BD10AEF" w14:textId="77777777" w:rsidR="00E54621" w:rsidRPr="001E339A" w:rsidRDefault="00E54621" w:rsidP="00480FAE">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013"/>
        <w:gridCol w:w="3009"/>
        <w:gridCol w:w="2994"/>
      </w:tblGrid>
      <w:tr w:rsidR="008528F6" w:rsidRPr="001E339A" w14:paraId="06EFCD65" w14:textId="77777777" w:rsidTr="00295F4A">
        <w:tc>
          <w:tcPr>
            <w:tcW w:w="3013" w:type="dxa"/>
          </w:tcPr>
          <w:p w14:paraId="7D9D5966" w14:textId="77777777" w:rsidR="008528F6" w:rsidRPr="001E339A" w:rsidRDefault="008528F6" w:rsidP="005C70E5">
            <w:pPr>
              <w:rPr>
                <w:rFonts w:ascii="Arial" w:hAnsi="Arial" w:cs="Arial"/>
                <w:b/>
                <w:sz w:val="18"/>
                <w:szCs w:val="18"/>
              </w:rPr>
            </w:pPr>
            <w:r w:rsidRPr="001E339A">
              <w:rPr>
                <w:rFonts w:ascii="Arial" w:hAnsi="Arial" w:cs="Arial"/>
                <w:b/>
                <w:sz w:val="18"/>
                <w:szCs w:val="18"/>
              </w:rPr>
              <w:t>Trustee name</w:t>
            </w:r>
          </w:p>
        </w:tc>
        <w:tc>
          <w:tcPr>
            <w:tcW w:w="3009" w:type="dxa"/>
          </w:tcPr>
          <w:p w14:paraId="187B9172" w14:textId="77777777" w:rsidR="008528F6" w:rsidRPr="001E339A" w:rsidRDefault="002F3C82" w:rsidP="005C70E5">
            <w:pPr>
              <w:rPr>
                <w:rFonts w:ascii="Arial" w:hAnsi="Arial" w:cs="Arial"/>
                <w:b/>
                <w:sz w:val="18"/>
                <w:szCs w:val="18"/>
              </w:rPr>
            </w:pPr>
            <w:r w:rsidRPr="001E339A">
              <w:rPr>
                <w:rFonts w:ascii="Arial" w:hAnsi="Arial" w:cs="Arial"/>
                <w:b/>
                <w:sz w:val="18"/>
                <w:szCs w:val="18"/>
              </w:rPr>
              <w:t>Dates acted if not for whole year</w:t>
            </w:r>
          </w:p>
        </w:tc>
        <w:tc>
          <w:tcPr>
            <w:tcW w:w="2994" w:type="dxa"/>
          </w:tcPr>
          <w:p w14:paraId="578791C3" w14:textId="77777777" w:rsidR="008528F6" w:rsidRPr="001E339A" w:rsidRDefault="008528F6" w:rsidP="005C70E5">
            <w:pPr>
              <w:rPr>
                <w:rFonts w:ascii="Arial" w:hAnsi="Arial" w:cs="Arial"/>
                <w:sz w:val="18"/>
                <w:szCs w:val="18"/>
              </w:rPr>
            </w:pPr>
          </w:p>
        </w:tc>
      </w:tr>
      <w:tr w:rsidR="008528F6" w:rsidRPr="00C54651" w14:paraId="19E8C248" w14:textId="77777777" w:rsidTr="00295F4A">
        <w:tc>
          <w:tcPr>
            <w:tcW w:w="3013" w:type="dxa"/>
          </w:tcPr>
          <w:p w14:paraId="38A75038" w14:textId="691D4F56" w:rsidR="008528F6" w:rsidRPr="00C54651" w:rsidRDefault="00E5075E" w:rsidP="005C70E5">
            <w:pPr>
              <w:rPr>
                <w:rFonts w:ascii="Arial" w:hAnsi="Arial" w:cs="Arial"/>
                <w:b/>
              </w:rPr>
            </w:pPr>
            <w:r w:rsidRPr="001E339A">
              <w:rPr>
                <w:rFonts w:ascii="Arial" w:hAnsi="Arial" w:cs="Arial"/>
                <w:b/>
              </w:rPr>
              <w:t>N/A</w:t>
            </w:r>
          </w:p>
        </w:tc>
        <w:tc>
          <w:tcPr>
            <w:tcW w:w="3009" w:type="dxa"/>
          </w:tcPr>
          <w:p w14:paraId="05BD347C" w14:textId="77777777" w:rsidR="008528F6" w:rsidRPr="00C54651" w:rsidRDefault="008528F6" w:rsidP="005C70E5">
            <w:pPr>
              <w:rPr>
                <w:rFonts w:ascii="Arial" w:hAnsi="Arial" w:cs="Arial"/>
                <w:b/>
              </w:rPr>
            </w:pPr>
          </w:p>
        </w:tc>
        <w:tc>
          <w:tcPr>
            <w:tcW w:w="2994" w:type="dxa"/>
          </w:tcPr>
          <w:p w14:paraId="46933F1B" w14:textId="77777777" w:rsidR="008528F6" w:rsidRPr="00C54651" w:rsidRDefault="008528F6" w:rsidP="005C70E5">
            <w:pPr>
              <w:rPr>
                <w:rFonts w:ascii="Arial" w:hAnsi="Arial" w:cs="Arial"/>
                <w:b/>
              </w:rPr>
            </w:pPr>
          </w:p>
        </w:tc>
      </w:tr>
      <w:tr w:rsidR="008528F6" w:rsidRPr="00C54651" w14:paraId="347365DC" w14:textId="77777777" w:rsidTr="00295F4A">
        <w:tc>
          <w:tcPr>
            <w:tcW w:w="3013" w:type="dxa"/>
          </w:tcPr>
          <w:p w14:paraId="117204F9" w14:textId="77777777" w:rsidR="008528F6" w:rsidRPr="00C54651" w:rsidRDefault="008528F6" w:rsidP="005C70E5">
            <w:pPr>
              <w:rPr>
                <w:rFonts w:ascii="Arial" w:hAnsi="Arial" w:cs="Arial"/>
                <w:b/>
              </w:rPr>
            </w:pPr>
          </w:p>
        </w:tc>
        <w:tc>
          <w:tcPr>
            <w:tcW w:w="3009" w:type="dxa"/>
          </w:tcPr>
          <w:p w14:paraId="5E357C80" w14:textId="77777777" w:rsidR="008528F6" w:rsidRPr="00C54651" w:rsidRDefault="008528F6" w:rsidP="005C70E5">
            <w:pPr>
              <w:rPr>
                <w:rFonts w:ascii="Arial" w:hAnsi="Arial" w:cs="Arial"/>
                <w:b/>
              </w:rPr>
            </w:pPr>
          </w:p>
        </w:tc>
        <w:tc>
          <w:tcPr>
            <w:tcW w:w="2994" w:type="dxa"/>
          </w:tcPr>
          <w:p w14:paraId="44F6359B" w14:textId="77777777" w:rsidR="008528F6" w:rsidRPr="00C54651" w:rsidRDefault="008528F6" w:rsidP="005C70E5">
            <w:pPr>
              <w:rPr>
                <w:rFonts w:ascii="Arial" w:hAnsi="Arial" w:cs="Arial"/>
                <w:b/>
              </w:rPr>
            </w:pPr>
          </w:p>
        </w:tc>
      </w:tr>
      <w:tr w:rsidR="008528F6" w:rsidRPr="00C54651" w14:paraId="679AB815" w14:textId="77777777" w:rsidTr="00295F4A">
        <w:tc>
          <w:tcPr>
            <w:tcW w:w="3013" w:type="dxa"/>
          </w:tcPr>
          <w:p w14:paraId="4A1767A3" w14:textId="77777777" w:rsidR="008528F6" w:rsidRPr="00C54651" w:rsidRDefault="008528F6" w:rsidP="005C70E5">
            <w:pPr>
              <w:rPr>
                <w:rFonts w:ascii="Arial" w:hAnsi="Arial" w:cs="Arial"/>
                <w:b/>
              </w:rPr>
            </w:pPr>
          </w:p>
        </w:tc>
        <w:tc>
          <w:tcPr>
            <w:tcW w:w="3009" w:type="dxa"/>
          </w:tcPr>
          <w:p w14:paraId="7EEFB353" w14:textId="77777777" w:rsidR="008528F6" w:rsidRPr="00C54651" w:rsidRDefault="008528F6" w:rsidP="005C70E5">
            <w:pPr>
              <w:rPr>
                <w:rFonts w:ascii="Arial" w:hAnsi="Arial" w:cs="Arial"/>
                <w:b/>
              </w:rPr>
            </w:pPr>
          </w:p>
        </w:tc>
        <w:tc>
          <w:tcPr>
            <w:tcW w:w="2994" w:type="dxa"/>
          </w:tcPr>
          <w:p w14:paraId="4CBF728F" w14:textId="77777777" w:rsidR="008528F6" w:rsidRPr="00C54651" w:rsidRDefault="008528F6" w:rsidP="005C70E5">
            <w:pPr>
              <w:rPr>
                <w:rFonts w:ascii="Arial" w:hAnsi="Arial" w:cs="Arial"/>
                <w:b/>
              </w:rPr>
            </w:pPr>
          </w:p>
        </w:tc>
      </w:tr>
    </w:tbl>
    <w:p w14:paraId="3594D931" w14:textId="77777777" w:rsidR="00E54621" w:rsidRPr="00C54651" w:rsidRDefault="00E54621" w:rsidP="00480FAE">
      <w:pPr>
        <w:spacing w:after="0" w:line="240" w:lineRule="auto"/>
        <w:rPr>
          <w:rFonts w:ascii="Arial" w:hAnsi="Arial" w:cs="Arial"/>
          <w:b/>
        </w:rPr>
      </w:pPr>
    </w:p>
    <w:p w14:paraId="4DA0D594" w14:textId="77777777" w:rsidR="006D75F4" w:rsidRPr="00C54651" w:rsidRDefault="006D75F4" w:rsidP="006D75F4">
      <w:pPr>
        <w:spacing w:after="0" w:line="240" w:lineRule="auto"/>
        <w:rPr>
          <w:rFonts w:ascii="Arial" w:hAnsi="Arial" w:cs="Arial"/>
          <w:b/>
          <w:sz w:val="28"/>
          <w:szCs w:val="28"/>
        </w:rPr>
      </w:pPr>
      <w:r w:rsidRPr="00C54651">
        <w:rPr>
          <w:rFonts w:ascii="Arial" w:hAnsi="Arial" w:cs="Arial"/>
          <w:b/>
          <w:sz w:val="28"/>
          <w:szCs w:val="28"/>
        </w:rPr>
        <w:t>Funds held as custodian trustees on behalf of others</w:t>
      </w:r>
    </w:p>
    <w:tbl>
      <w:tblPr>
        <w:tblStyle w:val="TableGrid"/>
        <w:tblW w:w="0" w:type="auto"/>
        <w:tblLook w:val="04A0" w:firstRow="1" w:lastRow="0" w:firstColumn="1" w:lastColumn="0" w:noHBand="0" w:noVBand="1"/>
      </w:tblPr>
      <w:tblGrid>
        <w:gridCol w:w="3043"/>
        <w:gridCol w:w="5973"/>
      </w:tblGrid>
      <w:tr w:rsidR="00CB0327" w:rsidRPr="00C54651" w14:paraId="76A2D684" w14:textId="77777777" w:rsidTr="00295F4A">
        <w:tc>
          <w:tcPr>
            <w:tcW w:w="3043" w:type="dxa"/>
          </w:tcPr>
          <w:p w14:paraId="2E2E659C" w14:textId="77777777" w:rsidR="00CB0327" w:rsidRPr="00C54651" w:rsidRDefault="00CB0327" w:rsidP="005C70E5">
            <w:pPr>
              <w:rPr>
                <w:rFonts w:ascii="Arial" w:hAnsi="Arial" w:cs="Arial"/>
              </w:rPr>
            </w:pPr>
            <w:r w:rsidRPr="00C54651">
              <w:rPr>
                <w:rFonts w:ascii="Arial" w:hAnsi="Arial" w:cs="Arial"/>
              </w:rPr>
              <w:t>Description of the assets held in this capacity</w:t>
            </w:r>
          </w:p>
          <w:p w14:paraId="44FCD927" w14:textId="77777777" w:rsidR="00CB0327" w:rsidRPr="00C54651" w:rsidRDefault="00CB0327" w:rsidP="005C70E5">
            <w:pPr>
              <w:rPr>
                <w:rFonts w:ascii="Arial" w:hAnsi="Arial" w:cs="Arial"/>
              </w:rPr>
            </w:pPr>
          </w:p>
        </w:tc>
        <w:tc>
          <w:tcPr>
            <w:tcW w:w="5973" w:type="dxa"/>
          </w:tcPr>
          <w:p w14:paraId="332391F3" w14:textId="77777777" w:rsidR="00CB0327" w:rsidRPr="00C54651" w:rsidRDefault="00295F4A" w:rsidP="005C70E5">
            <w:pPr>
              <w:rPr>
                <w:rFonts w:ascii="Arial" w:hAnsi="Arial" w:cs="Arial"/>
              </w:rPr>
            </w:pPr>
            <w:r>
              <w:rPr>
                <w:rFonts w:ascii="Arial" w:hAnsi="Arial" w:cs="Arial"/>
              </w:rPr>
              <w:t>NONE</w:t>
            </w:r>
          </w:p>
        </w:tc>
      </w:tr>
    </w:tbl>
    <w:p w14:paraId="600C6B7B" w14:textId="77777777" w:rsidR="00A54DA2" w:rsidRDefault="00A54DA2" w:rsidP="00372A5E">
      <w:pPr>
        <w:spacing w:after="0" w:line="240" w:lineRule="auto"/>
        <w:rPr>
          <w:rFonts w:ascii="Arial" w:eastAsia="Times New Roman" w:hAnsi="Arial" w:cs="Arial"/>
          <w:b/>
          <w:sz w:val="28"/>
          <w:szCs w:val="28"/>
          <w:lang w:eastAsia="en-GB"/>
        </w:rPr>
      </w:pPr>
    </w:p>
    <w:p w14:paraId="57842C51" w14:textId="419ED44E" w:rsidR="00295F4A" w:rsidRPr="008E5D8F" w:rsidRDefault="000A733C" w:rsidP="00295F4A">
      <w:pPr>
        <w:rPr>
          <w:rFonts w:ascii="Arial" w:hAnsi="Arial" w:cs="Arial"/>
          <w:b/>
          <w:sz w:val="28"/>
          <w:szCs w:val="28"/>
        </w:rPr>
      </w:pPr>
      <w:r w:rsidRPr="008E5D8F">
        <w:rPr>
          <w:rFonts w:ascii="Arial" w:hAnsi="Arial" w:cs="Arial"/>
          <w:b/>
          <w:sz w:val="28"/>
          <w:szCs w:val="28"/>
        </w:rPr>
        <w:t>Treasurer’s Report 20</w:t>
      </w:r>
      <w:r w:rsidR="00C47AF7">
        <w:rPr>
          <w:rFonts w:ascii="Arial" w:hAnsi="Arial" w:cs="Arial"/>
          <w:b/>
          <w:sz w:val="28"/>
          <w:szCs w:val="28"/>
        </w:rPr>
        <w:t>20</w:t>
      </w:r>
    </w:p>
    <w:p w14:paraId="16BA127A" w14:textId="0FD2BC05" w:rsidR="005820B2" w:rsidRPr="005820B2" w:rsidRDefault="005820B2" w:rsidP="00295F4A">
      <w:pPr>
        <w:rPr>
          <w:rFonts w:ascii="Arial" w:hAnsi="Arial" w:cs="Arial"/>
        </w:rPr>
      </w:pPr>
      <w:r w:rsidRPr="005820B2">
        <w:rPr>
          <w:rFonts w:ascii="Arial" w:hAnsi="Arial" w:cs="Arial"/>
        </w:rPr>
        <w:t xml:space="preserve">2020 has been a tricky year.  Income </w:t>
      </w:r>
      <w:r w:rsidR="001545C4">
        <w:rPr>
          <w:rFonts w:ascii="Arial" w:hAnsi="Arial" w:cs="Arial"/>
        </w:rPr>
        <w:t>at</w:t>
      </w:r>
      <w:r w:rsidRPr="005820B2">
        <w:rPr>
          <w:rFonts w:ascii="Arial" w:hAnsi="Arial" w:cs="Arial"/>
        </w:rPr>
        <w:t xml:space="preserve"> both Christ Church and St George</w:t>
      </w:r>
      <w:r>
        <w:rPr>
          <w:rFonts w:ascii="Arial" w:hAnsi="Arial" w:cs="Arial"/>
        </w:rPr>
        <w:t>’</w:t>
      </w:r>
      <w:r w:rsidRPr="005820B2">
        <w:rPr>
          <w:rFonts w:ascii="Arial" w:hAnsi="Arial" w:cs="Arial"/>
        </w:rPr>
        <w:t>s fell</w:t>
      </w:r>
      <w:r>
        <w:rPr>
          <w:rFonts w:ascii="Arial" w:hAnsi="Arial" w:cs="Arial"/>
        </w:rPr>
        <w:t xml:space="preserve">, but at Christ Church it was due to a timing a difference in the collection of gift aid and there was no </w:t>
      </w:r>
      <w:r w:rsidR="001545C4">
        <w:rPr>
          <w:rFonts w:ascii="Arial" w:hAnsi="Arial" w:cs="Arial"/>
        </w:rPr>
        <w:t xml:space="preserve">real </w:t>
      </w:r>
      <w:r>
        <w:rPr>
          <w:rFonts w:ascii="Arial" w:hAnsi="Arial" w:cs="Arial"/>
        </w:rPr>
        <w:t xml:space="preserve">fall in giving.  At St Georges there was a </w:t>
      </w:r>
      <w:r w:rsidR="001545C4">
        <w:rPr>
          <w:rFonts w:ascii="Arial" w:hAnsi="Arial" w:cs="Arial"/>
        </w:rPr>
        <w:t xml:space="preserve">reduction in giving and in income from lettings </w:t>
      </w:r>
      <w:r>
        <w:rPr>
          <w:rFonts w:ascii="Arial" w:hAnsi="Arial" w:cs="Arial"/>
        </w:rPr>
        <w:t>which was compensated for in a rise in planned giving and a reduction in expenditure.  Reserves include a sum of about £48k which is about to be spent</w:t>
      </w:r>
      <w:r w:rsidR="001545C4">
        <w:rPr>
          <w:rFonts w:ascii="Arial" w:hAnsi="Arial" w:cs="Arial"/>
        </w:rPr>
        <w:t>. Taking this in</w:t>
      </w:r>
      <w:r>
        <w:rPr>
          <w:rFonts w:ascii="Arial" w:hAnsi="Arial" w:cs="Arial"/>
        </w:rPr>
        <w:t xml:space="preserve">to account </w:t>
      </w:r>
      <w:r w:rsidR="001545C4">
        <w:rPr>
          <w:rFonts w:ascii="Arial" w:hAnsi="Arial" w:cs="Arial"/>
        </w:rPr>
        <w:t xml:space="preserve">reserves </w:t>
      </w:r>
      <w:r>
        <w:rPr>
          <w:rFonts w:ascii="Arial" w:hAnsi="Arial" w:cs="Arial"/>
        </w:rPr>
        <w:t>have held steady during this difficult time</w:t>
      </w:r>
      <w:r w:rsidR="001545C4">
        <w:rPr>
          <w:rFonts w:ascii="Arial" w:hAnsi="Arial" w:cs="Arial"/>
        </w:rPr>
        <w:t xml:space="preserve">.  All three Churches are in a good position to emerge from the financial difficulties of 2020. </w:t>
      </w:r>
    </w:p>
    <w:p w14:paraId="143C1F1C" w14:textId="5BBC3F04" w:rsidR="00B75064" w:rsidRPr="00FD4DA9" w:rsidRDefault="00B75064" w:rsidP="00295F4A">
      <w:pPr>
        <w:rPr>
          <w:rFonts w:ascii="Arial" w:hAnsi="Arial" w:cs="Arial"/>
          <w:b/>
        </w:rPr>
      </w:pPr>
      <w:r w:rsidRPr="00FD4DA9">
        <w:rPr>
          <w:rFonts w:ascii="Arial" w:hAnsi="Arial" w:cs="Arial"/>
          <w:b/>
        </w:rPr>
        <w:t xml:space="preserve">REPORTS FROM THE CHURCHES OF THE PARISH </w:t>
      </w:r>
    </w:p>
    <w:p w14:paraId="367C6187" w14:textId="12872C06" w:rsidR="00FD4DA9" w:rsidRPr="00FD4DA9" w:rsidRDefault="00FD4DA9" w:rsidP="00FD4DA9">
      <w:pPr>
        <w:spacing w:after="0"/>
        <w:rPr>
          <w:rFonts w:ascii="Arial" w:hAnsi="Arial" w:cs="Arial"/>
          <w:b/>
          <w:color w:val="000000" w:themeColor="text1"/>
        </w:rPr>
      </w:pPr>
      <w:r w:rsidRPr="00FD4DA9">
        <w:rPr>
          <w:rFonts w:ascii="Arial" w:hAnsi="Arial" w:cs="Arial"/>
          <w:b/>
          <w:color w:val="000000" w:themeColor="text1"/>
        </w:rPr>
        <w:t>Christ Church 2020</w:t>
      </w:r>
    </w:p>
    <w:p w14:paraId="52416DD6" w14:textId="77777777" w:rsidR="00F0388C" w:rsidRDefault="00F0388C" w:rsidP="00FD4DA9">
      <w:pPr>
        <w:spacing w:after="0"/>
        <w:rPr>
          <w:rFonts w:ascii="Arial" w:hAnsi="Arial" w:cs="Arial"/>
          <w:color w:val="000000" w:themeColor="text1"/>
        </w:rPr>
      </w:pPr>
    </w:p>
    <w:p w14:paraId="5CB639C1" w14:textId="77777777" w:rsidR="00FD4DA9" w:rsidRPr="00FD4DA9" w:rsidRDefault="00FD4DA9" w:rsidP="00FD4DA9">
      <w:pPr>
        <w:spacing w:after="0"/>
        <w:rPr>
          <w:rFonts w:ascii="Arial" w:hAnsi="Arial" w:cs="Arial"/>
          <w:color w:val="000000" w:themeColor="text1"/>
        </w:rPr>
      </w:pPr>
      <w:r w:rsidRPr="00FD4DA9">
        <w:rPr>
          <w:rFonts w:ascii="Arial" w:hAnsi="Arial" w:cs="Arial"/>
          <w:color w:val="000000" w:themeColor="text1"/>
        </w:rPr>
        <w:t>2020 was a very different year in the life of Christ Church. The first 10 weeks of the 2020 saw a successful Alpha course taking place with people coming to faith and joining the church family. However, from lockdown on 17</w:t>
      </w:r>
      <w:r w:rsidRPr="00FD4DA9">
        <w:rPr>
          <w:rFonts w:ascii="Arial" w:hAnsi="Arial" w:cs="Arial"/>
          <w:color w:val="000000" w:themeColor="text1"/>
          <w:vertAlign w:val="superscript"/>
        </w:rPr>
        <w:t>th</w:t>
      </w:r>
      <w:r w:rsidRPr="00FD4DA9">
        <w:rPr>
          <w:rFonts w:ascii="Arial" w:hAnsi="Arial" w:cs="Arial"/>
          <w:color w:val="000000" w:themeColor="text1"/>
        </w:rPr>
        <w:t xml:space="preserve"> March, the church has been mostly online. Overall, the church community has continued to thrive and grow through online services, Zoom Children &amp; Young People’s work and Zoom Connect groups. However, there are a number of activities that just haven’t been possible such as some of our youth work, in person Connect groups and, of course, our main Sunday morning worship in the church building. </w:t>
      </w:r>
    </w:p>
    <w:p w14:paraId="087B8088" w14:textId="6896F0EE" w:rsidR="00FD4DA9" w:rsidRPr="00FD4DA9" w:rsidRDefault="00FD4DA9" w:rsidP="00FD4DA9">
      <w:pPr>
        <w:spacing w:after="0"/>
        <w:rPr>
          <w:rFonts w:ascii="Arial" w:hAnsi="Arial" w:cs="Arial"/>
          <w:color w:val="000000" w:themeColor="text1"/>
        </w:rPr>
      </w:pPr>
      <w:r w:rsidRPr="00FD4DA9">
        <w:rPr>
          <w:rFonts w:ascii="Arial" w:hAnsi="Arial" w:cs="Arial"/>
          <w:color w:val="000000" w:themeColor="text1"/>
        </w:rPr>
        <w:t xml:space="preserve">A particularly important aspect of our ministry in 2020 was around racial justice; in response to the Black Lives Matter protests, we set up a small steering group which led to us issuing a statement, setting up a Padlet wall and a Facebook group, holding a Service of Lamentations in July and hosting a session with Ben Lindsay in October on his book, ‘We Need to Talk about Race’. </w:t>
      </w:r>
    </w:p>
    <w:p w14:paraId="04FE83BA" w14:textId="77777777" w:rsidR="00FD4DA9" w:rsidRPr="00FD4DA9" w:rsidRDefault="00FD4DA9" w:rsidP="00FD4DA9">
      <w:pPr>
        <w:spacing w:after="0"/>
        <w:jc w:val="right"/>
        <w:rPr>
          <w:rFonts w:ascii="Arial" w:hAnsi="Arial" w:cs="Arial"/>
          <w:i/>
          <w:color w:val="000000" w:themeColor="text1"/>
        </w:rPr>
      </w:pPr>
      <w:r w:rsidRPr="00FD4DA9">
        <w:rPr>
          <w:rFonts w:ascii="Arial" w:hAnsi="Arial" w:cs="Arial"/>
          <w:i/>
          <w:color w:val="000000" w:themeColor="text1"/>
        </w:rPr>
        <w:t>Visibility</w:t>
      </w:r>
    </w:p>
    <w:p w14:paraId="33103164" w14:textId="77777777" w:rsidR="00FD4DA9" w:rsidRPr="00FD4DA9" w:rsidRDefault="00FD4DA9" w:rsidP="00FD4DA9">
      <w:pPr>
        <w:spacing w:after="0"/>
        <w:rPr>
          <w:rFonts w:ascii="Arial" w:hAnsi="Arial" w:cs="Arial"/>
          <w:color w:val="000000" w:themeColor="text1"/>
        </w:rPr>
      </w:pPr>
      <w:r w:rsidRPr="00FD4DA9">
        <w:rPr>
          <w:rFonts w:ascii="Arial" w:hAnsi="Arial" w:cs="Arial"/>
          <w:color w:val="000000" w:themeColor="text1"/>
        </w:rPr>
        <w:t xml:space="preserve">Christ Church has focussed on high level visibility during lockdown through regular website updates and being active on Twitter, Facebook and Instagram. In particular, the website ‘Covid-19’ page was set up in the first week of lockdown and together with social media and A Church Near You has been regularly updated as restrictions have changed. There has also been a focus on regular contact with all the members of the church family through hard copy mailings as well as electronic ‘Mailchimp’ messages. </w:t>
      </w:r>
    </w:p>
    <w:p w14:paraId="0F43935C" w14:textId="77777777" w:rsidR="00FD4DA9" w:rsidRPr="00FD4DA9" w:rsidRDefault="00FD4DA9" w:rsidP="00FD4DA9">
      <w:pPr>
        <w:spacing w:after="0"/>
        <w:rPr>
          <w:rFonts w:ascii="Arial" w:hAnsi="Arial" w:cs="Arial"/>
          <w:color w:val="000000" w:themeColor="text1"/>
        </w:rPr>
      </w:pPr>
      <w:r w:rsidRPr="00FD4DA9">
        <w:rPr>
          <w:rFonts w:ascii="Arial" w:hAnsi="Arial" w:cs="Arial"/>
          <w:color w:val="000000" w:themeColor="text1"/>
        </w:rPr>
        <w:lastRenderedPageBreak/>
        <w:t xml:space="preserve">Sadly, many of our usual events such as Marathon Sunday and the Trafalgar Day service in East Greenwich </w:t>
      </w:r>
      <w:proofErr w:type="spellStart"/>
      <w:r w:rsidRPr="00FD4DA9">
        <w:rPr>
          <w:rFonts w:ascii="Arial" w:hAnsi="Arial" w:cs="Arial"/>
          <w:color w:val="000000" w:themeColor="text1"/>
        </w:rPr>
        <w:t>Pleasaunce</w:t>
      </w:r>
      <w:proofErr w:type="spellEnd"/>
      <w:r w:rsidRPr="00FD4DA9">
        <w:rPr>
          <w:rFonts w:ascii="Arial" w:hAnsi="Arial" w:cs="Arial"/>
          <w:color w:val="000000" w:themeColor="text1"/>
        </w:rPr>
        <w:t xml:space="preserve"> were unable to take place along with other community events such as hustings, one off and regular Thursday lunchtime concerts. In addition, we were unable to have social events such as the International Evening at Harvest.</w:t>
      </w:r>
    </w:p>
    <w:p w14:paraId="717221B4" w14:textId="21161E59" w:rsidR="00FD4DA9" w:rsidRPr="00FD4DA9" w:rsidRDefault="00FD4DA9" w:rsidP="000F57B2">
      <w:pPr>
        <w:spacing w:after="0"/>
        <w:jc w:val="right"/>
        <w:rPr>
          <w:rFonts w:ascii="Arial" w:hAnsi="Arial" w:cs="Arial"/>
          <w:i/>
          <w:color w:val="000000" w:themeColor="text1"/>
        </w:rPr>
      </w:pPr>
      <w:r w:rsidRPr="00FD4DA9">
        <w:rPr>
          <w:rFonts w:ascii="Arial" w:hAnsi="Arial" w:cs="Arial"/>
          <w:color w:val="000000" w:themeColor="text1"/>
        </w:rPr>
        <w:t xml:space="preserve">  </w:t>
      </w:r>
      <w:r w:rsidRPr="00FD4DA9">
        <w:rPr>
          <w:rFonts w:ascii="Arial" w:hAnsi="Arial" w:cs="Arial"/>
          <w:i/>
          <w:color w:val="000000" w:themeColor="text1"/>
        </w:rPr>
        <w:t xml:space="preserve">Growing Our Spiritual Lives Together </w:t>
      </w:r>
    </w:p>
    <w:p w14:paraId="59814F05" w14:textId="01A5C7EF" w:rsidR="00FD4DA9" w:rsidRPr="00FD4DA9" w:rsidRDefault="00FD4DA9" w:rsidP="00FD4DA9">
      <w:pPr>
        <w:spacing w:after="0"/>
        <w:rPr>
          <w:rFonts w:ascii="Arial" w:hAnsi="Arial" w:cs="Arial"/>
          <w:color w:val="000000" w:themeColor="text1"/>
        </w:rPr>
      </w:pPr>
      <w:r w:rsidRPr="00FD4DA9">
        <w:rPr>
          <w:rFonts w:ascii="Arial" w:hAnsi="Arial" w:cs="Arial"/>
          <w:color w:val="000000" w:themeColor="text1"/>
        </w:rPr>
        <w:t xml:space="preserve">As we entered lockdown, our Connect Groups immediately converted to meeting via Zoom – the six different Connect Groups which usually meet in homes or at the church midweek to Connect with God and connect with one another – have had to become online but have managed to continue and thrive. A new group arose out of the Alpha course that took place in January and February before lockdown.  The hard copy mailings have had a particular focus on encouraging everyone to remain connected during lockdown and to encourage people in prayer. The worship band led by Jim has done an amazing job providing worship videos for our online services which have been really appreciated by everyone in the church family. </w:t>
      </w:r>
    </w:p>
    <w:p w14:paraId="50C1526D" w14:textId="77777777" w:rsidR="00FD4DA9" w:rsidRPr="00FD4DA9" w:rsidRDefault="00FD4DA9" w:rsidP="00FD4DA9">
      <w:pPr>
        <w:spacing w:after="0"/>
        <w:jc w:val="right"/>
        <w:rPr>
          <w:rFonts w:ascii="Arial" w:hAnsi="Arial" w:cs="Arial"/>
          <w:i/>
          <w:color w:val="000000" w:themeColor="text1"/>
        </w:rPr>
      </w:pPr>
      <w:r w:rsidRPr="00FD4DA9">
        <w:rPr>
          <w:rFonts w:ascii="Arial" w:hAnsi="Arial" w:cs="Arial"/>
          <w:i/>
          <w:color w:val="000000" w:themeColor="text1"/>
        </w:rPr>
        <w:t xml:space="preserve">Children and Young People </w:t>
      </w:r>
    </w:p>
    <w:p w14:paraId="2383F0BF" w14:textId="77777777" w:rsidR="00FD4DA9" w:rsidRPr="00FD4DA9" w:rsidRDefault="00FD4DA9" w:rsidP="00FD4DA9">
      <w:pPr>
        <w:spacing w:after="0"/>
        <w:rPr>
          <w:rFonts w:ascii="Arial" w:hAnsi="Arial" w:cs="Arial"/>
          <w:color w:val="000000" w:themeColor="text1"/>
        </w:rPr>
      </w:pPr>
      <w:r w:rsidRPr="00FD4DA9">
        <w:rPr>
          <w:rFonts w:ascii="Arial" w:hAnsi="Arial" w:cs="Arial"/>
          <w:color w:val="000000" w:themeColor="text1"/>
        </w:rPr>
        <w:t xml:space="preserve">Children and Young People’s work has continued during lockdown largely via Zoom. The Sunday CYP work has continued in three different groups on Zoom once a fortnight: Sparrows, Junior Church and Sunday Huddle. We have tried different formats for our youth work during the week but have not arrived at anything that has worked long term. We are delighted that Christ Church has seen continued biological growth and that we have welcomed lots of new babies to our church family during lockdown.  </w:t>
      </w:r>
    </w:p>
    <w:p w14:paraId="7A431A7E" w14:textId="4FF3DDC3" w:rsidR="00FD4DA9" w:rsidRPr="00FD4DA9" w:rsidRDefault="00FD4DA9" w:rsidP="00FD4DA9">
      <w:pPr>
        <w:spacing w:after="0"/>
        <w:rPr>
          <w:rFonts w:ascii="Arial" w:hAnsi="Arial" w:cs="Arial"/>
          <w:color w:val="000000" w:themeColor="text1"/>
        </w:rPr>
      </w:pPr>
      <w:r w:rsidRPr="00FD4DA9">
        <w:rPr>
          <w:rFonts w:ascii="Arial" w:hAnsi="Arial" w:cs="Arial"/>
          <w:color w:val="000000" w:themeColor="text1"/>
        </w:rPr>
        <w:t xml:space="preserve">We continued with Praise &amp; Play by broadcasting it every week from March to September but have now paused it. Similarly, we broadcast Messy Church several times before pausing. Sadly, the Easter Journey was cancelled. However, the Christmas Journey was offered to schools in video format with one scene being recorded in Christ Church with Christ Church actors. </w:t>
      </w:r>
    </w:p>
    <w:p w14:paraId="7B5C4343" w14:textId="77777777" w:rsidR="00FD4DA9" w:rsidRPr="00FD4DA9" w:rsidRDefault="00FD4DA9" w:rsidP="00FD4DA9">
      <w:pPr>
        <w:spacing w:after="0"/>
        <w:jc w:val="right"/>
        <w:rPr>
          <w:rFonts w:ascii="Arial" w:hAnsi="Arial" w:cs="Arial"/>
          <w:i/>
          <w:color w:val="000000" w:themeColor="text1"/>
        </w:rPr>
      </w:pPr>
      <w:r w:rsidRPr="00FD4DA9">
        <w:rPr>
          <w:rFonts w:ascii="Arial" w:hAnsi="Arial" w:cs="Arial"/>
          <w:i/>
          <w:color w:val="000000" w:themeColor="text1"/>
        </w:rPr>
        <w:t>Loving Service to the Community</w:t>
      </w:r>
    </w:p>
    <w:p w14:paraId="1D8D6C56" w14:textId="77777777" w:rsidR="00FD4DA9" w:rsidRPr="00FD4DA9" w:rsidRDefault="00FD4DA9" w:rsidP="00FD4DA9">
      <w:pPr>
        <w:spacing w:after="0"/>
        <w:rPr>
          <w:rFonts w:ascii="Arial" w:hAnsi="Arial" w:cs="Arial"/>
          <w:color w:val="000000" w:themeColor="text1"/>
        </w:rPr>
      </w:pPr>
      <w:r w:rsidRPr="00FD4DA9">
        <w:rPr>
          <w:rFonts w:ascii="Arial" w:hAnsi="Arial" w:cs="Arial"/>
          <w:color w:val="000000" w:themeColor="text1"/>
        </w:rPr>
        <w:t>The East Greenwich Legal Advice Clinic has been busy in lockdown but has not been meeting in real life continuing by operation on the telephone and online. The level of demand remains high, and we are fortunate to have help from volunteers from inside and outside the church community with Tim Cave as clinic coordinator</w:t>
      </w:r>
      <w:r w:rsidRPr="00FD4DA9">
        <w:rPr>
          <w:rFonts w:ascii="Arial" w:hAnsi="Arial" w:cs="Arial"/>
          <w:b/>
          <w:color w:val="000000" w:themeColor="text1"/>
        </w:rPr>
        <w:t>.</w:t>
      </w:r>
    </w:p>
    <w:p w14:paraId="702D3222" w14:textId="598F55AF" w:rsidR="00FD4DA9" w:rsidRPr="00FD4DA9" w:rsidRDefault="00FD4DA9" w:rsidP="00FD4DA9">
      <w:pPr>
        <w:spacing w:after="0"/>
        <w:rPr>
          <w:rFonts w:ascii="Arial" w:hAnsi="Arial" w:cs="Arial"/>
          <w:color w:val="000000" w:themeColor="text1"/>
        </w:rPr>
      </w:pPr>
      <w:r w:rsidRPr="00FD4DA9">
        <w:rPr>
          <w:rFonts w:ascii="Arial" w:hAnsi="Arial" w:cs="Arial"/>
          <w:color w:val="000000" w:themeColor="text1"/>
        </w:rPr>
        <w:t xml:space="preserve">Christ Church has continued to be a welcome centre for the Greenwich Food Bank with venue coordinator, Stephen Wallace throughout 2020 apart from the first lockdown – it is one of the activities that is exempt from lockdown.  The Greenwich Winter Night Shelter closed 10 days early in March 2020 because of Covid-19. However, the winter season 2020/21 has seen Greenwich Winter Night Shelter unable to operate because of </w:t>
      </w:r>
      <w:proofErr w:type="spellStart"/>
      <w:r w:rsidRPr="00FD4DA9">
        <w:rPr>
          <w:rFonts w:ascii="Arial" w:hAnsi="Arial" w:cs="Arial"/>
          <w:color w:val="000000" w:themeColor="text1"/>
        </w:rPr>
        <w:t>Covid</w:t>
      </w:r>
      <w:proofErr w:type="spellEnd"/>
      <w:r w:rsidRPr="00FD4DA9">
        <w:rPr>
          <w:rFonts w:ascii="Arial" w:hAnsi="Arial" w:cs="Arial"/>
          <w:color w:val="000000" w:themeColor="text1"/>
        </w:rPr>
        <w:t xml:space="preserve"> limitations. </w:t>
      </w:r>
    </w:p>
    <w:p w14:paraId="10E94268" w14:textId="77777777" w:rsidR="00FD4DA9" w:rsidRPr="00FD4DA9" w:rsidRDefault="00FD4DA9" w:rsidP="00FD4DA9">
      <w:pPr>
        <w:spacing w:after="0"/>
        <w:jc w:val="right"/>
        <w:rPr>
          <w:rFonts w:ascii="Arial" w:hAnsi="Arial" w:cs="Arial"/>
          <w:i/>
          <w:iCs/>
          <w:color w:val="000000" w:themeColor="text1"/>
        </w:rPr>
      </w:pPr>
      <w:r w:rsidRPr="00FD4DA9">
        <w:rPr>
          <w:rFonts w:ascii="Arial" w:hAnsi="Arial" w:cs="Arial"/>
          <w:i/>
          <w:iCs/>
          <w:color w:val="000000" w:themeColor="text1"/>
        </w:rPr>
        <w:t>Care for Creation</w:t>
      </w:r>
    </w:p>
    <w:p w14:paraId="5FA55397" w14:textId="77777777" w:rsidR="00FD4DA9" w:rsidRPr="00FD4DA9" w:rsidRDefault="00FD4DA9" w:rsidP="00FD4DA9">
      <w:pPr>
        <w:spacing w:after="0"/>
        <w:rPr>
          <w:rFonts w:ascii="Arial" w:hAnsi="Arial" w:cs="Arial"/>
          <w:color w:val="000000" w:themeColor="text1"/>
        </w:rPr>
      </w:pPr>
      <w:r w:rsidRPr="00FD4DA9">
        <w:rPr>
          <w:rFonts w:ascii="Arial" w:hAnsi="Arial" w:cs="Arial"/>
          <w:color w:val="000000" w:themeColor="text1"/>
        </w:rPr>
        <w:t xml:space="preserve">We were very pleased that Christ Church received the Eco Church Silver Award in November 2019. We have continued to focus on Care for Creation in 2020 and held another sermon series in Lent 2020 on Care for Creation to continue our commitment to environmental justice.  During lockdown, we have continued to work hard to make our church garden a haven of peace for people and wildlife. </w:t>
      </w:r>
    </w:p>
    <w:p w14:paraId="6484B074" w14:textId="77777777" w:rsidR="00FD4DA9" w:rsidRPr="00FD4DA9" w:rsidRDefault="00FD4DA9" w:rsidP="00FD4DA9">
      <w:pPr>
        <w:spacing w:after="0"/>
        <w:rPr>
          <w:rFonts w:ascii="Arial" w:hAnsi="Arial" w:cs="Arial"/>
          <w:color w:val="000000" w:themeColor="text1"/>
        </w:rPr>
      </w:pPr>
    </w:p>
    <w:p w14:paraId="517241DC" w14:textId="77777777" w:rsidR="00FD4DA9" w:rsidRPr="00FD4DA9" w:rsidRDefault="00FD4DA9" w:rsidP="00FD4DA9">
      <w:pPr>
        <w:spacing w:after="0"/>
        <w:rPr>
          <w:rFonts w:ascii="Arial" w:hAnsi="Arial" w:cs="Arial"/>
          <w:i/>
          <w:color w:val="000000" w:themeColor="text1"/>
        </w:rPr>
      </w:pPr>
      <w:r w:rsidRPr="00FD4DA9">
        <w:rPr>
          <w:rFonts w:ascii="Arial" w:hAnsi="Arial" w:cs="Arial"/>
          <w:i/>
          <w:color w:val="000000" w:themeColor="text1"/>
        </w:rPr>
        <w:t>Margaret Cave, Vicar and Team Rector</w:t>
      </w:r>
    </w:p>
    <w:p w14:paraId="27556818" w14:textId="77777777" w:rsidR="00FD4DA9" w:rsidRPr="00FD4DA9" w:rsidRDefault="00FD4DA9" w:rsidP="00FD4DA9">
      <w:pPr>
        <w:spacing w:after="0"/>
        <w:rPr>
          <w:rFonts w:ascii="Arial" w:hAnsi="Arial" w:cs="Arial"/>
          <w:i/>
          <w:color w:val="000000" w:themeColor="text1"/>
        </w:rPr>
      </w:pPr>
      <w:proofErr w:type="spellStart"/>
      <w:r w:rsidRPr="00FD4DA9">
        <w:rPr>
          <w:rFonts w:ascii="Arial" w:hAnsi="Arial" w:cs="Arial"/>
          <w:i/>
          <w:color w:val="000000" w:themeColor="text1"/>
        </w:rPr>
        <w:t>Sussan</w:t>
      </w:r>
      <w:proofErr w:type="spellEnd"/>
      <w:r w:rsidRPr="00FD4DA9">
        <w:rPr>
          <w:rFonts w:ascii="Arial" w:hAnsi="Arial" w:cs="Arial"/>
          <w:i/>
          <w:color w:val="000000" w:themeColor="text1"/>
        </w:rPr>
        <w:t xml:space="preserve"> </w:t>
      </w:r>
      <w:proofErr w:type="spellStart"/>
      <w:r w:rsidRPr="00FD4DA9">
        <w:rPr>
          <w:rFonts w:ascii="Arial" w:hAnsi="Arial" w:cs="Arial"/>
          <w:i/>
          <w:color w:val="000000" w:themeColor="text1"/>
        </w:rPr>
        <w:t>Ibiama</w:t>
      </w:r>
      <w:proofErr w:type="spellEnd"/>
      <w:r w:rsidRPr="00FD4DA9">
        <w:rPr>
          <w:rFonts w:ascii="Arial" w:hAnsi="Arial" w:cs="Arial"/>
          <w:i/>
          <w:color w:val="000000" w:themeColor="text1"/>
        </w:rPr>
        <w:t xml:space="preserve">, Michael Crawford, Churchwardens </w:t>
      </w:r>
    </w:p>
    <w:p w14:paraId="62CA9BEB" w14:textId="681F0856" w:rsidR="00E5075E" w:rsidRPr="008E5D8F" w:rsidRDefault="00E5075E" w:rsidP="00295F4A">
      <w:pPr>
        <w:rPr>
          <w:rFonts w:ascii="Arial" w:hAnsi="Arial" w:cs="Arial"/>
        </w:rPr>
      </w:pPr>
    </w:p>
    <w:p w14:paraId="569BB373" w14:textId="77777777" w:rsidR="000F57B2" w:rsidRDefault="000F57B2">
      <w:pPr>
        <w:rPr>
          <w:rFonts w:ascii="Arial" w:hAnsi="Arial" w:cs="Arial"/>
          <w:b/>
        </w:rPr>
      </w:pPr>
      <w:r>
        <w:rPr>
          <w:rFonts w:ascii="Arial" w:hAnsi="Arial" w:cs="Arial"/>
          <w:b/>
        </w:rPr>
        <w:br w:type="page"/>
      </w:r>
    </w:p>
    <w:p w14:paraId="3CBD5A50" w14:textId="6AD709B1" w:rsidR="00E5075E" w:rsidRPr="00596CD7" w:rsidRDefault="00E5075E" w:rsidP="00E5075E">
      <w:pPr>
        <w:rPr>
          <w:rFonts w:ascii="Arial" w:hAnsi="Arial" w:cs="Arial"/>
          <w:b/>
        </w:rPr>
      </w:pPr>
      <w:r w:rsidRPr="00596CD7">
        <w:rPr>
          <w:rFonts w:ascii="Arial" w:hAnsi="Arial" w:cs="Arial"/>
          <w:b/>
        </w:rPr>
        <w:lastRenderedPageBreak/>
        <w:t>St George’s Westcombe Par</w:t>
      </w:r>
      <w:r w:rsidR="00B75064" w:rsidRPr="00596CD7">
        <w:rPr>
          <w:rFonts w:ascii="Arial" w:hAnsi="Arial" w:cs="Arial"/>
          <w:b/>
        </w:rPr>
        <w:t>k</w:t>
      </w:r>
    </w:p>
    <w:p w14:paraId="0474E5D3" w14:textId="77777777" w:rsidR="00596CD7" w:rsidRPr="00596CD7" w:rsidRDefault="00596CD7" w:rsidP="00596CD7">
      <w:pPr>
        <w:shd w:val="clear" w:color="auto" w:fill="FFFFFF"/>
        <w:spacing w:after="0" w:line="240" w:lineRule="auto"/>
        <w:rPr>
          <w:rFonts w:ascii="Arial" w:eastAsia="Times New Roman" w:hAnsi="Arial" w:cs="Arial"/>
          <w:color w:val="222222"/>
          <w:lang w:eastAsia="en-GB"/>
        </w:rPr>
      </w:pPr>
      <w:r w:rsidRPr="00596CD7">
        <w:rPr>
          <w:rFonts w:ascii="Arial" w:eastAsia="Times New Roman" w:hAnsi="Arial" w:cs="Arial"/>
          <w:color w:val="222222"/>
          <w:lang w:eastAsia="en-GB"/>
        </w:rPr>
        <w:t>St George's report 2020</w:t>
      </w:r>
    </w:p>
    <w:p w14:paraId="13A18B26" w14:textId="77777777" w:rsidR="00596CD7" w:rsidRPr="00596CD7" w:rsidRDefault="00596CD7" w:rsidP="00596CD7">
      <w:pPr>
        <w:shd w:val="clear" w:color="auto" w:fill="FFFFFF"/>
        <w:spacing w:after="0" w:line="240" w:lineRule="auto"/>
        <w:rPr>
          <w:rFonts w:ascii="Arial" w:eastAsia="Times New Roman" w:hAnsi="Arial" w:cs="Arial"/>
          <w:color w:val="222222"/>
          <w:lang w:eastAsia="en-GB"/>
        </w:rPr>
      </w:pPr>
    </w:p>
    <w:p w14:paraId="3763ECD3" w14:textId="10CAE1B4" w:rsidR="00596CD7" w:rsidRPr="00596CD7" w:rsidRDefault="00596CD7" w:rsidP="00596CD7">
      <w:pPr>
        <w:shd w:val="clear" w:color="auto" w:fill="FFFFFF"/>
        <w:spacing w:after="0" w:line="240" w:lineRule="auto"/>
        <w:rPr>
          <w:rFonts w:ascii="Arial" w:eastAsia="Times New Roman" w:hAnsi="Arial" w:cs="Arial"/>
          <w:color w:val="222222"/>
          <w:lang w:eastAsia="en-GB"/>
        </w:rPr>
      </w:pPr>
      <w:r w:rsidRPr="00596CD7">
        <w:rPr>
          <w:rFonts w:ascii="Arial" w:eastAsia="Times New Roman" w:hAnsi="Arial" w:cs="Arial"/>
          <w:color w:val="222222"/>
          <w:lang w:eastAsia="en-GB"/>
        </w:rPr>
        <w:t xml:space="preserve">This has been a year like no other: we started 2020 hearing about the spread of the Corona virus but also knowing that this was the year that our Minister, Rev. Tim Yeager was to retire and the church was about to move into an interregnum.  </w:t>
      </w:r>
      <w:r w:rsidR="00584D34">
        <w:rPr>
          <w:rFonts w:ascii="Arial" w:eastAsia="Times New Roman" w:hAnsi="Arial" w:cs="Arial"/>
          <w:color w:val="222222"/>
          <w:lang w:eastAsia="en-GB"/>
        </w:rPr>
        <w:t>We were delighted to be awarded the Eco Church Silver in February, but March brought lockdown and w</w:t>
      </w:r>
      <w:r w:rsidRPr="00596CD7">
        <w:rPr>
          <w:rFonts w:ascii="Arial" w:eastAsia="Times New Roman" w:hAnsi="Arial" w:cs="Arial"/>
          <w:color w:val="222222"/>
          <w:lang w:eastAsia="en-GB"/>
        </w:rPr>
        <w:t>e began to put plans into place for continuing the life of the church in this difficult time following our 5 point mission action plan.</w:t>
      </w:r>
    </w:p>
    <w:p w14:paraId="0F812117" w14:textId="77777777" w:rsidR="00596CD7" w:rsidRPr="00596CD7" w:rsidRDefault="00596CD7" w:rsidP="00596CD7">
      <w:pPr>
        <w:shd w:val="clear" w:color="auto" w:fill="FFFFFF"/>
        <w:spacing w:after="0" w:line="240" w:lineRule="auto"/>
        <w:rPr>
          <w:rFonts w:ascii="Arial" w:eastAsia="Times New Roman" w:hAnsi="Arial" w:cs="Arial"/>
          <w:color w:val="222222"/>
          <w:lang w:eastAsia="en-GB"/>
        </w:rPr>
      </w:pPr>
    </w:p>
    <w:p w14:paraId="67DF18F0" w14:textId="77777777" w:rsidR="00596CD7" w:rsidRPr="00596CD7" w:rsidRDefault="00596CD7" w:rsidP="00596CD7">
      <w:pPr>
        <w:shd w:val="clear" w:color="auto" w:fill="FFFFFF"/>
        <w:spacing w:after="0" w:line="240" w:lineRule="auto"/>
        <w:rPr>
          <w:rFonts w:ascii="Arial" w:eastAsia="Times New Roman" w:hAnsi="Arial" w:cs="Arial"/>
          <w:color w:val="222222"/>
          <w:lang w:eastAsia="en-GB"/>
        </w:rPr>
      </w:pPr>
      <w:r w:rsidRPr="00596CD7">
        <w:rPr>
          <w:rFonts w:ascii="Arial" w:eastAsia="Times New Roman" w:hAnsi="Arial" w:cs="Arial"/>
          <w:color w:val="222222"/>
          <w:lang w:eastAsia="en-GB"/>
        </w:rPr>
        <w:t>Bible study continued but via zoom with studies on Judith and Esther along with our final social lectures finishing with a very interesting talk by Tim on his work as a minister in downtown Chicago.</w:t>
      </w:r>
    </w:p>
    <w:p w14:paraId="74CCA81E" w14:textId="77777777" w:rsidR="00596CD7" w:rsidRPr="00596CD7" w:rsidRDefault="00596CD7" w:rsidP="00596CD7">
      <w:pPr>
        <w:shd w:val="clear" w:color="auto" w:fill="FFFFFF"/>
        <w:spacing w:after="0" w:line="240" w:lineRule="auto"/>
        <w:rPr>
          <w:rFonts w:ascii="Arial" w:eastAsia="Times New Roman" w:hAnsi="Arial" w:cs="Arial"/>
          <w:color w:val="222222"/>
          <w:lang w:eastAsia="en-GB"/>
        </w:rPr>
      </w:pPr>
    </w:p>
    <w:p w14:paraId="6A5A8D8B" w14:textId="77777777" w:rsidR="00596CD7" w:rsidRPr="00596CD7" w:rsidRDefault="00596CD7" w:rsidP="00596CD7">
      <w:pPr>
        <w:shd w:val="clear" w:color="auto" w:fill="FFFFFF"/>
        <w:spacing w:after="0" w:line="240" w:lineRule="auto"/>
        <w:rPr>
          <w:rFonts w:ascii="Arial" w:eastAsia="Times New Roman" w:hAnsi="Arial" w:cs="Arial"/>
          <w:color w:val="222222"/>
          <w:lang w:eastAsia="en-GB"/>
        </w:rPr>
      </w:pPr>
      <w:r w:rsidRPr="00596CD7">
        <w:rPr>
          <w:rFonts w:ascii="Arial" w:eastAsia="Times New Roman" w:hAnsi="Arial" w:cs="Arial"/>
          <w:color w:val="222222"/>
          <w:lang w:eastAsia="en-GB"/>
        </w:rPr>
        <w:t>The plan ensured that support was given to members of our congregation who needed it through a network and this included phone calls to members, shopping for those members who were shielding and a hot meal delivered to the sick. When the church building had to be closed our services moved across to YouTube and went out live at 11am. These were followed by a zoom coffee chat where we could speak with each other offering help and support. Julie also ran a children's junior church.</w:t>
      </w:r>
    </w:p>
    <w:p w14:paraId="2EF4F712" w14:textId="77777777" w:rsidR="00596CD7" w:rsidRPr="00596CD7" w:rsidRDefault="00596CD7" w:rsidP="00596CD7">
      <w:pPr>
        <w:shd w:val="clear" w:color="auto" w:fill="FFFFFF"/>
        <w:spacing w:after="0" w:line="240" w:lineRule="auto"/>
        <w:rPr>
          <w:rFonts w:ascii="Arial" w:eastAsia="Times New Roman" w:hAnsi="Arial" w:cs="Arial"/>
          <w:color w:val="222222"/>
          <w:lang w:eastAsia="en-GB"/>
        </w:rPr>
      </w:pPr>
    </w:p>
    <w:p w14:paraId="06B744C2" w14:textId="77777777" w:rsidR="00596CD7" w:rsidRPr="00596CD7" w:rsidRDefault="00596CD7" w:rsidP="00596CD7">
      <w:pPr>
        <w:shd w:val="clear" w:color="auto" w:fill="FFFFFF"/>
        <w:spacing w:after="0" w:line="240" w:lineRule="auto"/>
        <w:rPr>
          <w:rFonts w:ascii="Arial" w:eastAsia="Times New Roman" w:hAnsi="Arial" w:cs="Arial"/>
          <w:color w:val="222222"/>
          <w:lang w:eastAsia="en-GB"/>
        </w:rPr>
      </w:pPr>
      <w:r w:rsidRPr="00596CD7">
        <w:rPr>
          <w:rFonts w:ascii="Arial" w:eastAsia="Times New Roman" w:hAnsi="Arial" w:cs="Arial"/>
          <w:color w:val="222222"/>
          <w:lang w:eastAsia="en-GB"/>
        </w:rPr>
        <w:t>As lockdown started to ease much work was done in the church making sure that it was safe for members to return following all safety measures. Three baptisms took place during this time Jamil and his baby sister Nikki, followed a week later with an adult baptism of Kim Valentine.  A new in person, “spoken word” worship service was introduced at 9.30am and our live YouTube service continued at 11am as many of our congregation were still shielding.</w:t>
      </w:r>
    </w:p>
    <w:p w14:paraId="3FD58A70" w14:textId="77777777" w:rsidR="00596CD7" w:rsidRPr="00596CD7" w:rsidRDefault="00596CD7" w:rsidP="00596CD7">
      <w:pPr>
        <w:shd w:val="clear" w:color="auto" w:fill="FFFFFF"/>
        <w:spacing w:after="0" w:line="240" w:lineRule="auto"/>
        <w:rPr>
          <w:rFonts w:ascii="Arial" w:eastAsia="Times New Roman" w:hAnsi="Arial" w:cs="Arial"/>
          <w:color w:val="222222"/>
          <w:lang w:eastAsia="en-GB"/>
        </w:rPr>
      </w:pPr>
    </w:p>
    <w:p w14:paraId="7E2CBADB" w14:textId="77777777" w:rsidR="00596CD7" w:rsidRPr="00596CD7" w:rsidRDefault="00596CD7" w:rsidP="00596CD7">
      <w:pPr>
        <w:shd w:val="clear" w:color="auto" w:fill="FFFFFF"/>
        <w:spacing w:after="0" w:line="240" w:lineRule="auto"/>
        <w:rPr>
          <w:rFonts w:ascii="Arial" w:eastAsia="Times New Roman" w:hAnsi="Arial" w:cs="Arial"/>
          <w:color w:val="222222"/>
          <w:lang w:eastAsia="en-GB"/>
        </w:rPr>
      </w:pPr>
      <w:r w:rsidRPr="00596CD7">
        <w:rPr>
          <w:rFonts w:ascii="Arial" w:eastAsia="Times New Roman" w:hAnsi="Arial" w:cs="Arial"/>
          <w:color w:val="222222"/>
          <w:lang w:eastAsia="en-GB"/>
        </w:rPr>
        <w:t>Tim's final leaving service took place on 30th August and though we were very restricted as who we could invite due to limited numbers, representatives from all the groups that Tim had worked with during his time at St George's were present at the service either in person or via video link. Gifts were given to Tim and Caroline which included a specially commissioned stole representing his work here and a commissioned glass bowl with a map of the parish incorporated within it.</w:t>
      </w:r>
    </w:p>
    <w:p w14:paraId="15097167" w14:textId="77777777" w:rsidR="00596CD7" w:rsidRPr="00596CD7" w:rsidRDefault="00596CD7" w:rsidP="00596CD7">
      <w:pPr>
        <w:shd w:val="clear" w:color="auto" w:fill="FFFFFF"/>
        <w:spacing w:after="0" w:line="240" w:lineRule="auto"/>
        <w:rPr>
          <w:rFonts w:ascii="Arial" w:eastAsia="Times New Roman" w:hAnsi="Arial" w:cs="Arial"/>
          <w:color w:val="222222"/>
          <w:lang w:eastAsia="en-GB"/>
        </w:rPr>
      </w:pPr>
    </w:p>
    <w:p w14:paraId="26502A0D" w14:textId="77777777" w:rsidR="00596CD7" w:rsidRPr="00596CD7" w:rsidRDefault="00596CD7" w:rsidP="00596CD7">
      <w:pPr>
        <w:shd w:val="clear" w:color="auto" w:fill="FFFFFF"/>
        <w:spacing w:after="0" w:line="240" w:lineRule="auto"/>
        <w:rPr>
          <w:rFonts w:ascii="Arial" w:eastAsia="Times New Roman" w:hAnsi="Arial" w:cs="Arial"/>
          <w:color w:val="222222"/>
          <w:lang w:eastAsia="en-GB"/>
        </w:rPr>
      </w:pPr>
      <w:r w:rsidRPr="00596CD7">
        <w:rPr>
          <w:rFonts w:ascii="Arial" w:eastAsia="Times New Roman" w:hAnsi="Arial" w:cs="Arial"/>
          <w:color w:val="222222"/>
          <w:lang w:eastAsia="en-GB"/>
        </w:rPr>
        <w:t>As we went into the interregnum our 9.30 am service was supported by the parish team led by the Rev Margaret Cave and our 11am service continued live on YouTube but was also put out on Facebook. The new format of the 11 am service included a piece called “St Georges and me” where a member of the congregation was interviewed by either Paul or Tracey. Sceptics has continued and is now led by Rev Dr John Philpott Howard and a very interesting bible study took place in the autumn led by the Rev Barbara Moss titled conversations with God based on the book of Genesis.</w:t>
      </w:r>
    </w:p>
    <w:p w14:paraId="6C69FFF3" w14:textId="77777777" w:rsidR="00596CD7" w:rsidRPr="00596CD7" w:rsidRDefault="00596CD7" w:rsidP="00596CD7">
      <w:pPr>
        <w:shd w:val="clear" w:color="auto" w:fill="FFFFFF"/>
        <w:spacing w:after="0" w:line="240" w:lineRule="auto"/>
        <w:rPr>
          <w:rFonts w:ascii="Arial" w:eastAsia="Times New Roman" w:hAnsi="Arial" w:cs="Arial"/>
          <w:color w:val="222222"/>
          <w:lang w:eastAsia="en-GB"/>
        </w:rPr>
      </w:pPr>
    </w:p>
    <w:p w14:paraId="398CF534" w14:textId="77777777" w:rsidR="00596CD7" w:rsidRPr="00596CD7" w:rsidRDefault="00596CD7" w:rsidP="00596CD7">
      <w:pPr>
        <w:shd w:val="clear" w:color="auto" w:fill="FFFFFF"/>
        <w:spacing w:after="0" w:line="240" w:lineRule="auto"/>
        <w:rPr>
          <w:rFonts w:ascii="Arial" w:eastAsia="Times New Roman" w:hAnsi="Arial" w:cs="Arial"/>
          <w:color w:val="222222"/>
          <w:lang w:eastAsia="en-GB"/>
        </w:rPr>
      </w:pPr>
      <w:r w:rsidRPr="00596CD7">
        <w:rPr>
          <w:rFonts w:ascii="Arial" w:eastAsia="Times New Roman" w:hAnsi="Arial" w:cs="Arial"/>
          <w:color w:val="222222"/>
          <w:lang w:eastAsia="en-GB"/>
        </w:rPr>
        <w:t>Our year finished with various Christmas services held either on Facebook or in church. A great deal of work has been done behind the scenes to support online virtual services and live services in church and thanks go out to everyone who has helped and contributed.</w:t>
      </w:r>
    </w:p>
    <w:p w14:paraId="048BE32D" w14:textId="77777777" w:rsidR="00596CD7" w:rsidRDefault="00596CD7" w:rsidP="00596CD7">
      <w:pPr>
        <w:shd w:val="clear" w:color="auto" w:fill="FFFFFF"/>
        <w:spacing w:after="0" w:line="240" w:lineRule="auto"/>
        <w:rPr>
          <w:rFonts w:ascii="Arial" w:eastAsia="Times New Roman" w:hAnsi="Arial" w:cs="Arial"/>
          <w:i/>
          <w:color w:val="222222"/>
          <w:lang w:eastAsia="en-GB"/>
        </w:rPr>
      </w:pPr>
    </w:p>
    <w:p w14:paraId="6FA7A354" w14:textId="77777777" w:rsidR="00596CD7" w:rsidRPr="00596CD7" w:rsidRDefault="00596CD7" w:rsidP="00596CD7">
      <w:pPr>
        <w:shd w:val="clear" w:color="auto" w:fill="FFFFFF"/>
        <w:spacing w:after="0" w:line="240" w:lineRule="auto"/>
        <w:rPr>
          <w:rFonts w:ascii="Arial" w:eastAsia="Times New Roman" w:hAnsi="Arial" w:cs="Arial"/>
          <w:i/>
          <w:color w:val="222222"/>
          <w:lang w:eastAsia="en-GB"/>
        </w:rPr>
      </w:pPr>
      <w:r w:rsidRPr="00596CD7">
        <w:rPr>
          <w:rFonts w:ascii="Arial" w:eastAsia="Times New Roman" w:hAnsi="Arial" w:cs="Arial"/>
          <w:i/>
          <w:color w:val="222222"/>
          <w:lang w:eastAsia="en-GB"/>
        </w:rPr>
        <w:t>Helen Frith Churchwarden</w:t>
      </w:r>
    </w:p>
    <w:p w14:paraId="0D31CCBF" w14:textId="77777777" w:rsidR="00596CD7" w:rsidRPr="00596CD7" w:rsidRDefault="00596CD7">
      <w:pPr>
        <w:rPr>
          <w:rFonts w:ascii="Arial" w:hAnsi="Arial" w:cs="Arial"/>
          <w:b/>
        </w:rPr>
      </w:pPr>
    </w:p>
    <w:p w14:paraId="49753C7D" w14:textId="3701DDC3" w:rsidR="00592D39" w:rsidRPr="00326E9C" w:rsidRDefault="00596CD7">
      <w:pPr>
        <w:rPr>
          <w:rFonts w:ascii="Arial" w:hAnsi="Arial" w:cs="Arial"/>
          <w:color w:val="222222"/>
          <w:shd w:val="clear" w:color="auto" w:fill="FFFFFF"/>
        </w:rPr>
      </w:pPr>
      <w:r w:rsidRPr="00596CD7">
        <w:rPr>
          <w:rFonts w:ascii="Arial" w:hAnsi="Arial" w:cs="Arial"/>
          <w:b/>
          <w:bCs/>
          <w:color w:val="222222"/>
          <w:shd w:val="clear" w:color="auto" w:fill="FFFFFF"/>
        </w:rPr>
        <w:t>Holy Trinity</w:t>
      </w:r>
      <w:r w:rsidRPr="00596CD7">
        <w:rPr>
          <w:rFonts w:ascii="Arial" w:hAnsi="Arial" w:cs="Arial"/>
          <w:color w:val="222222"/>
        </w:rPr>
        <w:br/>
      </w:r>
      <w:r w:rsidRPr="00596CD7">
        <w:rPr>
          <w:rFonts w:ascii="Arial" w:hAnsi="Arial" w:cs="Arial"/>
          <w:color w:val="222222"/>
        </w:rPr>
        <w:br/>
      </w:r>
      <w:r w:rsidRPr="00596CD7">
        <w:rPr>
          <w:rFonts w:ascii="Arial" w:hAnsi="Arial" w:cs="Arial"/>
          <w:color w:val="222222"/>
          <w:shd w:val="clear" w:color="auto" w:fill="FFFFFF"/>
        </w:rPr>
        <w:t>This year for Holy Trinity has looked very different from the year we had imagined, as - in a now familiar story - we wrestled with what church looks like in the midst of a pandemic. Following my appointment in January, I found myself moving to the Peninsula in the first week of the March lockdown, starting my role in April and seeking to work out what it might look like to gather community in an almost entirely online space.</w:t>
      </w:r>
      <w:r w:rsidRPr="00596CD7">
        <w:rPr>
          <w:rFonts w:ascii="Arial" w:hAnsi="Arial" w:cs="Arial"/>
          <w:color w:val="222222"/>
        </w:rPr>
        <w:br/>
      </w:r>
      <w:r w:rsidRPr="00596CD7">
        <w:rPr>
          <w:rFonts w:ascii="Arial" w:hAnsi="Arial" w:cs="Arial"/>
          <w:color w:val="222222"/>
        </w:rPr>
        <w:br/>
      </w:r>
      <w:r w:rsidRPr="00596CD7">
        <w:rPr>
          <w:rFonts w:ascii="Arial" w:hAnsi="Arial" w:cs="Arial"/>
          <w:color w:val="222222"/>
          <w:shd w:val="clear" w:color="auto" w:fill="FFFFFF"/>
        </w:rPr>
        <w:lastRenderedPageBreak/>
        <w:t xml:space="preserve">Spring was focused on making connections in the local community, getting to know key people and </w:t>
      </w:r>
      <w:r w:rsidR="00584D34" w:rsidRPr="00596CD7">
        <w:rPr>
          <w:rFonts w:ascii="Arial" w:hAnsi="Arial" w:cs="Arial"/>
          <w:color w:val="222222"/>
          <w:shd w:val="clear" w:color="auto" w:fill="FFFFFF"/>
        </w:rPr>
        <w:t>re-establishing</w:t>
      </w:r>
      <w:r w:rsidRPr="00596CD7">
        <w:rPr>
          <w:rFonts w:ascii="Arial" w:hAnsi="Arial" w:cs="Arial"/>
          <w:color w:val="222222"/>
          <w:shd w:val="clear" w:color="auto" w:fill="FFFFFF"/>
        </w:rPr>
        <w:t xml:space="preserve"> the </w:t>
      </w:r>
      <w:proofErr w:type="spellStart"/>
      <w:r w:rsidRPr="00596CD7">
        <w:rPr>
          <w:rFonts w:ascii="Arial" w:hAnsi="Arial" w:cs="Arial"/>
          <w:color w:val="222222"/>
          <w:shd w:val="clear" w:color="auto" w:fill="FFFFFF"/>
        </w:rPr>
        <w:t>Agapai</w:t>
      </w:r>
      <w:proofErr w:type="spellEnd"/>
      <w:r w:rsidRPr="00596CD7">
        <w:rPr>
          <w:rFonts w:ascii="Arial" w:hAnsi="Arial" w:cs="Arial"/>
          <w:color w:val="222222"/>
          <w:shd w:val="clear" w:color="auto" w:fill="FFFFFF"/>
        </w:rPr>
        <w:t xml:space="preserve"> group, currently known as HT Wednesdays. For much of the spring and summer, meetings took place on Zoom, with some face-to-face meetings inside and outside, as regulations and weather allowed. It was encouraging to read the book ‘How to Pray’ together as part of this, and to join in worship together, finding a space of fellowship in the middle of the week. Later in the autumn we ran Alpha on Zoom in that slot, led by Dom </w:t>
      </w:r>
      <w:proofErr w:type="spellStart"/>
      <w:r w:rsidRPr="00596CD7">
        <w:rPr>
          <w:rFonts w:ascii="Arial" w:hAnsi="Arial" w:cs="Arial"/>
          <w:color w:val="222222"/>
          <w:shd w:val="clear" w:color="auto" w:fill="FFFFFF"/>
        </w:rPr>
        <w:t>Hubbuck</w:t>
      </w:r>
      <w:proofErr w:type="spellEnd"/>
      <w:r w:rsidRPr="00596CD7">
        <w:rPr>
          <w:rFonts w:ascii="Arial" w:hAnsi="Arial" w:cs="Arial"/>
          <w:color w:val="222222"/>
          <w:shd w:val="clear" w:color="auto" w:fill="FFFFFF"/>
        </w:rPr>
        <w:t xml:space="preserve"> and me, which involved many stimulating discussions.</w:t>
      </w:r>
      <w:r w:rsidRPr="00596CD7">
        <w:rPr>
          <w:rFonts w:ascii="Arial" w:hAnsi="Arial" w:cs="Arial"/>
          <w:color w:val="222222"/>
        </w:rPr>
        <w:br/>
      </w:r>
      <w:r w:rsidRPr="00596CD7">
        <w:rPr>
          <w:rFonts w:ascii="Arial" w:hAnsi="Arial" w:cs="Arial"/>
          <w:color w:val="222222"/>
        </w:rPr>
        <w:br/>
      </w:r>
      <w:r w:rsidRPr="00596CD7">
        <w:rPr>
          <w:rFonts w:ascii="Arial" w:hAnsi="Arial" w:cs="Arial"/>
          <w:color w:val="222222"/>
          <w:shd w:val="clear" w:color="auto" w:fill="FFFFFF"/>
        </w:rPr>
        <w:t>Our Instagram and Facebook pages have been getting good engagement, especially in relation to two series of video and visual content; one on prayer and one for Advent.</w:t>
      </w:r>
      <w:r w:rsidRPr="00596CD7">
        <w:rPr>
          <w:rFonts w:ascii="Arial" w:hAnsi="Arial" w:cs="Arial"/>
          <w:color w:val="222222"/>
        </w:rPr>
        <w:br/>
      </w:r>
      <w:r w:rsidRPr="00596CD7">
        <w:rPr>
          <w:rFonts w:ascii="Arial" w:hAnsi="Arial" w:cs="Arial"/>
          <w:color w:val="222222"/>
        </w:rPr>
        <w:br/>
      </w:r>
      <w:r w:rsidRPr="00596CD7">
        <w:rPr>
          <w:rFonts w:ascii="Arial" w:hAnsi="Arial" w:cs="Arial"/>
          <w:color w:val="222222"/>
          <w:shd w:val="clear" w:color="auto" w:fill="FFFFFF"/>
        </w:rPr>
        <w:t>From the spring onwards we collected food and dry goods for Peninsula schools, grateful thanks go to many local residents who donated - and did a fundraising drive at Christmas, raising around £1000 for local vulnerable school families.</w:t>
      </w:r>
      <w:r w:rsidRPr="00596CD7">
        <w:rPr>
          <w:rFonts w:ascii="Arial" w:hAnsi="Arial" w:cs="Arial"/>
          <w:color w:val="222222"/>
        </w:rPr>
        <w:br/>
      </w:r>
      <w:r w:rsidRPr="00596CD7">
        <w:rPr>
          <w:rFonts w:ascii="Arial" w:hAnsi="Arial" w:cs="Arial"/>
          <w:color w:val="222222"/>
        </w:rPr>
        <w:br/>
      </w:r>
      <w:r w:rsidRPr="00596CD7">
        <w:rPr>
          <w:rFonts w:ascii="Arial" w:hAnsi="Arial" w:cs="Arial"/>
          <w:color w:val="222222"/>
          <w:shd w:val="clear" w:color="auto" w:fill="FFFFFF"/>
        </w:rPr>
        <w:t>We took part in the Thrive wellbeing festival organised by Upper and Lower Riverside, hosting a meet-and-greet slot, a couple of meditations - in person and online - and an online cook-along.</w:t>
      </w:r>
      <w:r w:rsidRPr="00596CD7">
        <w:rPr>
          <w:rFonts w:ascii="Arial" w:hAnsi="Arial" w:cs="Arial"/>
          <w:color w:val="222222"/>
        </w:rPr>
        <w:br/>
      </w:r>
      <w:r w:rsidRPr="00596CD7">
        <w:rPr>
          <w:rFonts w:ascii="Arial" w:hAnsi="Arial" w:cs="Arial"/>
          <w:color w:val="222222"/>
        </w:rPr>
        <w:br/>
      </w:r>
      <w:r w:rsidRPr="00596CD7">
        <w:rPr>
          <w:rFonts w:ascii="Arial" w:hAnsi="Arial" w:cs="Arial"/>
          <w:color w:val="222222"/>
          <w:shd w:val="clear" w:color="auto" w:fill="FFFFFF"/>
        </w:rPr>
        <w:t>For families, we published our parish-wide online Praise and Play to our HT Facebook pages, as well as several online Messy Church events. We’d been hoping to do in-person events in the run-up to Christmas but these were sadly cancelled as the new variant accelerated in pace.  Schools-wise, I was able to take several assemblies at St Mary Magdalene School, predominately in the Secondary Phase, and it’s been great to get to know students and staff there.</w:t>
      </w:r>
      <w:r w:rsidRPr="00596CD7">
        <w:rPr>
          <w:rFonts w:ascii="Arial" w:hAnsi="Arial" w:cs="Arial"/>
          <w:color w:val="222222"/>
        </w:rPr>
        <w:br/>
      </w:r>
      <w:r w:rsidRPr="00596CD7">
        <w:rPr>
          <w:rFonts w:ascii="Arial" w:hAnsi="Arial" w:cs="Arial"/>
          <w:color w:val="222222"/>
        </w:rPr>
        <w:br/>
      </w:r>
      <w:r w:rsidRPr="00596CD7">
        <w:rPr>
          <w:rFonts w:ascii="Arial" w:hAnsi="Arial" w:cs="Arial"/>
          <w:color w:val="222222"/>
          <w:shd w:val="clear" w:color="auto" w:fill="FFFFFF"/>
        </w:rPr>
        <w:t>The Prayer Space was open on and off during the year, as restrictions allowed - with plans to develop its use further in 2021, both from a faith and a community standpoint.</w:t>
      </w:r>
      <w:r w:rsidRPr="00596CD7">
        <w:rPr>
          <w:rFonts w:ascii="Arial" w:hAnsi="Arial" w:cs="Arial"/>
          <w:color w:val="222222"/>
        </w:rPr>
        <w:br/>
      </w:r>
      <w:r w:rsidRPr="00596CD7">
        <w:rPr>
          <w:rFonts w:ascii="Arial" w:hAnsi="Arial" w:cs="Arial"/>
          <w:color w:val="222222"/>
        </w:rPr>
        <w:br/>
      </w:r>
      <w:r w:rsidRPr="00596CD7">
        <w:rPr>
          <w:rFonts w:ascii="Arial" w:hAnsi="Arial" w:cs="Arial"/>
          <w:color w:val="222222"/>
          <w:shd w:val="clear" w:color="auto" w:fill="FFFFFF"/>
        </w:rPr>
        <w:t>My thanks go to all in the Parish and beyond who have been so welcoming and supportive this year, with a special thank you to Louise Knight for all her great work managing Holy Trinity’s finances.</w:t>
      </w:r>
      <w:r w:rsidRPr="00596CD7">
        <w:rPr>
          <w:rFonts w:ascii="Arial" w:hAnsi="Arial" w:cs="Arial"/>
          <w:color w:val="222222"/>
        </w:rPr>
        <w:br/>
      </w:r>
      <w:r w:rsidRPr="00596CD7">
        <w:rPr>
          <w:rFonts w:ascii="Arial" w:hAnsi="Arial" w:cs="Arial"/>
          <w:color w:val="222222"/>
        </w:rPr>
        <w:br/>
      </w:r>
      <w:r w:rsidRPr="00596CD7">
        <w:rPr>
          <w:rFonts w:ascii="Arial" w:hAnsi="Arial" w:cs="Arial"/>
          <w:bCs/>
          <w:i/>
          <w:color w:val="222222"/>
          <w:shd w:val="clear" w:color="auto" w:fill="FFFFFF"/>
        </w:rPr>
        <w:t>Revd Jane Petrie, Ordained Minister for Greenwich Peninsula</w:t>
      </w:r>
    </w:p>
    <w:p w14:paraId="4EE6BCE4" w14:textId="77777777" w:rsidR="00592D39" w:rsidRDefault="00592D39">
      <w:pPr>
        <w:rPr>
          <w:rFonts w:ascii="Arial" w:hAnsi="Arial" w:cs="Arial"/>
          <w:bCs/>
          <w:i/>
          <w:color w:val="222222"/>
          <w:shd w:val="clear" w:color="auto" w:fill="FFFFFF"/>
        </w:rPr>
      </w:pPr>
      <w:r>
        <w:rPr>
          <w:rFonts w:ascii="Arial" w:hAnsi="Arial" w:cs="Arial"/>
          <w:bCs/>
          <w:i/>
          <w:color w:val="222222"/>
          <w:shd w:val="clear" w:color="auto" w:fill="FFFFFF"/>
        </w:rPr>
        <w:br w:type="page"/>
      </w:r>
    </w:p>
    <w:p w14:paraId="0F98933F" w14:textId="77777777" w:rsidR="00907AB2" w:rsidRDefault="00907AB2">
      <w:pPr>
        <w:rPr>
          <w:rFonts w:ascii="Arial" w:hAnsi="Arial" w:cs="Arial"/>
          <w:bCs/>
          <w:i/>
          <w:color w:val="222222"/>
          <w:shd w:val="clear" w:color="auto" w:fill="FFFFFF"/>
        </w:rPr>
      </w:pPr>
    </w:p>
    <w:p w14:paraId="3A160A2A" w14:textId="3077D58E" w:rsidR="00512F02" w:rsidRDefault="00512F02" w:rsidP="00512F02">
      <w:pPr>
        <w:rPr>
          <w:b/>
        </w:rPr>
      </w:pPr>
      <w:r w:rsidRPr="00C416F6">
        <w:rPr>
          <w:b/>
        </w:rPr>
        <w:t>Parish of E Greenwich Statement of A&amp;L as at 31 Dec 2019</w:t>
      </w:r>
    </w:p>
    <w:p w14:paraId="0596F87D" w14:textId="4ACB8596" w:rsidR="00596CD7" w:rsidRPr="00C416F6" w:rsidRDefault="00C05E07" w:rsidP="00512F02">
      <w:pPr>
        <w:rPr>
          <w:b/>
        </w:rPr>
      </w:pPr>
      <w:r w:rsidRPr="00C05E07">
        <w:rPr>
          <w:noProof/>
          <w:lang w:eastAsia="en-GB"/>
        </w:rPr>
        <w:drawing>
          <wp:inline distT="0" distB="0" distL="0" distR="0" wp14:anchorId="00C869D2" wp14:editId="61B46C44">
            <wp:extent cx="5731510" cy="436712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367121"/>
                    </a:xfrm>
                    <a:prstGeom prst="rect">
                      <a:avLst/>
                    </a:prstGeom>
                    <a:noFill/>
                    <a:ln>
                      <a:noFill/>
                    </a:ln>
                  </pic:spPr>
                </pic:pic>
              </a:graphicData>
            </a:graphic>
          </wp:inline>
        </w:drawing>
      </w:r>
    </w:p>
    <w:p w14:paraId="706E3303" w14:textId="77777777" w:rsidR="00326E9C" w:rsidRPr="0090724B" w:rsidRDefault="00326E9C" w:rsidP="00326E9C">
      <w:pPr>
        <w:widowControl w:val="0"/>
        <w:autoSpaceDE w:val="0"/>
        <w:autoSpaceDN w:val="0"/>
        <w:adjustRightInd w:val="0"/>
        <w:spacing w:after="120" w:line="120" w:lineRule="atLeast"/>
        <w:rPr>
          <w:rFonts w:ascii="Arial" w:hAnsi="Arial" w:cs="Arial"/>
          <w:color w:val="000000"/>
        </w:rPr>
      </w:pPr>
      <w:r w:rsidRPr="0090724B">
        <w:rPr>
          <w:rFonts w:ascii="Arial" w:hAnsi="Arial" w:cs="Arial"/>
          <w:b/>
          <w:bCs/>
          <w:color w:val="000000"/>
        </w:rPr>
        <w:t xml:space="preserve">Independent examiner’s report to the members of Parochial Church Council of the Parish of East Greenwich </w:t>
      </w:r>
    </w:p>
    <w:p w14:paraId="4EA7FB6A" w14:textId="77777777" w:rsidR="00326E9C" w:rsidRPr="0090724B" w:rsidRDefault="00326E9C" w:rsidP="00326E9C">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I report to the members on my examination of the accounts of the Parochial Church Council of East Greenwich Parish (PCC) for the year ended 31 December</w:t>
      </w:r>
      <w:r>
        <w:rPr>
          <w:rFonts w:ascii="Arial" w:hAnsi="Arial" w:cs="Arial"/>
          <w:color w:val="000000"/>
        </w:rPr>
        <w:t xml:space="preserve"> 2020</w:t>
      </w:r>
      <w:r w:rsidRPr="0090724B">
        <w:rPr>
          <w:rFonts w:ascii="Arial" w:hAnsi="Arial" w:cs="Arial"/>
          <w:color w:val="000000"/>
        </w:rPr>
        <w:t xml:space="preserve">. </w:t>
      </w:r>
    </w:p>
    <w:p w14:paraId="1D64FF21" w14:textId="77777777" w:rsidR="00326E9C" w:rsidRPr="0090724B" w:rsidRDefault="00326E9C" w:rsidP="00326E9C">
      <w:pPr>
        <w:widowControl w:val="0"/>
        <w:autoSpaceDE w:val="0"/>
        <w:autoSpaceDN w:val="0"/>
        <w:adjustRightInd w:val="0"/>
        <w:spacing w:after="120" w:line="120" w:lineRule="atLeast"/>
        <w:rPr>
          <w:rFonts w:ascii="Arial" w:hAnsi="Arial" w:cs="Arial"/>
          <w:b/>
          <w:bCs/>
          <w:color w:val="000000"/>
        </w:rPr>
      </w:pPr>
      <w:r w:rsidRPr="0090724B">
        <w:rPr>
          <w:rFonts w:ascii="Arial" w:hAnsi="Arial" w:cs="Arial"/>
          <w:b/>
        </w:rPr>
        <w:t>Respective responsibilities of trustees and examiner</w:t>
      </w:r>
      <w:r w:rsidRPr="0090724B">
        <w:rPr>
          <w:rFonts w:ascii="Arial" w:hAnsi="Arial" w:cs="Arial"/>
          <w:b/>
          <w:bCs/>
          <w:color w:val="000000"/>
        </w:rPr>
        <w:t xml:space="preserve"> </w:t>
      </w:r>
    </w:p>
    <w:p w14:paraId="469C64DD" w14:textId="77777777" w:rsidR="00326E9C" w:rsidRPr="000A0C55" w:rsidRDefault="00326E9C" w:rsidP="00326E9C">
      <w:pPr>
        <w:numPr>
          <w:ilvl w:val="12"/>
          <w:numId w:val="0"/>
        </w:numPr>
        <w:spacing w:after="120" w:line="120" w:lineRule="atLeast"/>
        <w:rPr>
          <w:rFonts w:ascii="Arial" w:hAnsi="Arial" w:cs="Arial"/>
          <w:i/>
        </w:rPr>
      </w:pPr>
      <w:r w:rsidRPr="0090724B">
        <w:rPr>
          <w:rFonts w:ascii="Arial" w:hAnsi="Arial" w:cs="Arial"/>
        </w:rPr>
        <w:t xml:space="preserve">The members of the PCC are responsible for the preparation of the accounts. The charity’s trustees consider that an audit is not required for this year under section 144 of the Charities Act 2011 (the Charities Act) and that an independent examination is needed. </w:t>
      </w:r>
    </w:p>
    <w:p w14:paraId="78D63DE2" w14:textId="77777777" w:rsidR="00326E9C" w:rsidRPr="0090724B" w:rsidRDefault="00326E9C" w:rsidP="00326E9C">
      <w:pPr>
        <w:numPr>
          <w:ilvl w:val="12"/>
          <w:numId w:val="0"/>
        </w:numPr>
        <w:spacing w:after="120" w:line="120" w:lineRule="atLeast"/>
        <w:rPr>
          <w:rFonts w:ascii="Arial" w:hAnsi="Arial" w:cs="Arial"/>
        </w:rPr>
      </w:pPr>
      <w:r w:rsidRPr="0090724B">
        <w:rPr>
          <w:rFonts w:ascii="Arial" w:hAnsi="Arial" w:cs="Arial"/>
        </w:rPr>
        <w:t xml:space="preserve">It is my responsibility to: </w:t>
      </w:r>
    </w:p>
    <w:p w14:paraId="4E1111DE" w14:textId="77777777" w:rsidR="00326E9C" w:rsidRPr="0090724B" w:rsidRDefault="00326E9C" w:rsidP="00326E9C">
      <w:pPr>
        <w:numPr>
          <w:ilvl w:val="0"/>
          <w:numId w:val="8"/>
        </w:numPr>
        <w:spacing w:after="120" w:line="120" w:lineRule="atLeast"/>
        <w:rPr>
          <w:rFonts w:ascii="Arial" w:hAnsi="Arial" w:cs="Arial"/>
        </w:rPr>
      </w:pPr>
      <w:r w:rsidRPr="0090724B">
        <w:rPr>
          <w:rFonts w:ascii="Arial" w:hAnsi="Arial" w:cs="Arial"/>
        </w:rPr>
        <w:t xml:space="preserve">examine the accounts under section 145 of the Charities Act, </w:t>
      </w:r>
    </w:p>
    <w:p w14:paraId="7FE75AC5" w14:textId="77777777" w:rsidR="00326E9C" w:rsidRPr="0090724B" w:rsidRDefault="00326E9C" w:rsidP="00326E9C">
      <w:pPr>
        <w:numPr>
          <w:ilvl w:val="0"/>
          <w:numId w:val="8"/>
        </w:numPr>
        <w:spacing w:after="120" w:line="120" w:lineRule="atLeast"/>
        <w:rPr>
          <w:rFonts w:ascii="Arial" w:hAnsi="Arial" w:cs="Arial"/>
        </w:rPr>
      </w:pPr>
      <w:r w:rsidRPr="0090724B">
        <w:rPr>
          <w:rFonts w:ascii="Arial" w:hAnsi="Arial" w:cs="Arial"/>
        </w:rPr>
        <w:t xml:space="preserve">to follow the procedures laid down in the general Directions given by the Charity Commission (under section 145(5)(b) of the Charities Act, and </w:t>
      </w:r>
    </w:p>
    <w:p w14:paraId="699231B3" w14:textId="77777777" w:rsidR="00326E9C" w:rsidRPr="0090724B" w:rsidRDefault="00326E9C" w:rsidP="00326E9C">
      <w:pPr>
        <w:numPr>
          <w:ilvl w:val="0"/>
          <w:numId w:val="8"/>
        </w:numPr>
        <w:spacing w:after="120" w:line="120" w:lineRule="atLeast"/>
        <w:rPr>
          <w:rFonts w:ascii="Arial" w:hAnsi="Arial" w:cs="Arial"/>
        </w:rPr>
      </w:pPr>
      <w:proofErr w:type="gramStart"/>
      <w:r w:rsidRPr="0090724B">
        <w:rPr>
          <w:rFonts w:ascii="Arial" w:hAnsi="Arial" w:cs="Arial"/>
        </w:rPr>
        <w:t>to</w:t>
      </w:r>
      <w:proofErr w:type="gramEnd"/>
      <w:r w:rsidRPr="0090724B">
        <w:rPr>
          <w:rFonts w:ascii="Arial" w:hAnsi="Arial" w:cs="Arial"/>
        </w:rPr>
        <w:t xml:space="preserve"> state whether particular matters have come to my attention.</w:t>
      </w:r>
    </w:p>
    <w:p w14:paraId="28897CDE" w14:textId="77777777" w:rsidR="00326E9C" w:rsidRPr="0090724B" w:rsidRDefault="00326E9C" w:rsidP="00326E9C">
      <w:pPr>
        <w:spacing w:after="120" w:line="120" w:lineRule="atLeast"/>
        <w:rPr>
          <w:rFonts w:ascii="Arial" w:hAnsi="Arial" w:cs="Arial"/>
        </w:rPr>
      </w:pPr>
    </w:p>
    <w:p w14:paraId="3D880626" w14:textId="77777777" w:rsidR="00326E9C" w:rsidRPr="0090724B" w:rsidRDefault="00326E9C" w:rsidP="00326E9C">
      <w:pPr>
        <w:spacing w:after="120" w:line="120" w:lineRule="atLeast"/>
        <w:rPr>
          <w:rFonts w:ascii="Arial" w:hAnsi="Arial" w:cs="Arial"/>
        </w:rPr>
      </w:pPr>
      <w:r w:rsidRPr="0090724B">
        <w:rPr>
          <w:rFonts w:ascii="Arial" w:hAnsi="Arial" w:cs="Arial"/>
          <w:b/>
        </w:rPr>
        <w:t>Basis of independent examiner’s statement</w:t>
      </w:r>
    </w:p>
    <w:p w14:paraId="2660ADCF" w14:textId="77777777" w:rsidR="00326E9C" w:rsidRPr="0090724B" w:rsidRDefault="00326E9C" w:rsidP="00326E9C">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 xml:space="preserve">I report in respect of my examination of the PCC’s accounts carried out under section 145 of the 2011 Act and in carrying out my examination I have followed all the applicable Directions given by the Charity Commission under section 145(5)(b) of the Act. </w:t>
      </w:r>
    </w:p>
    <w:p w14:paraId="65F8950B" w14:textId="77777777" w:rsidR="00326E9C" w:rsidRPr="0090724B" w:rsidRDefault="00326E9C" w:rsidP="00326E9C">
      <w:pPr>
        <w:spacing w:after="120" w:line="120" w:lineRule="atLeast"/>
        <w:rPr>
          <w:rFonts w:ascii="Arial" w:hAnsi="Arial" w:cs="Arial"/>
        </w:rPr>
      </w:pPr>
      <w:r w:rsidRPr="0090724B">
        <w:rPr>
          <w:rFonts w:ascii="Arial" w:hAnsi="Arial" w:cs="Arial"/>
        </w:rPr>
        <w:t>An examination includes:</w:t>
      </w:r>
    </w:p>
    <w:p w14:paraId="0C7AC5B4" w14:textId="77777777" w:rsidR="00326E9C" w:rsidRPr="0090724B" w:rsidRDefault="00326E9C" w:rsidP="00326E9C">
      <w:pPr>
        <w:pStyle w:val="ListParagraph"/>
        <w:numPr>
          <w:ilvl w:val="0"/>
          <w:numId w:val="9"/>
        </w:numPr>
        <w:spacing w:after="120" w:line="120" w:lineRule="atLeast"/>
        <w:rPr>
          <w:rFonts w:ascii="Arial" w:hAnsi="Arial" w:cs="Arial"/>
        </w:rPr>
      </w:pPr>
      <w:r>
        <w:rPr>
          <w:rFonts w:ascii="Arial" w:hAnsi="Arial" w:cs="Arial"/>
        </w:rPr>
        <w:t>A</w:t>
      </w:r>
      <w:r w:rsidRPr="0090724B">
        <w:rPr>
          <w:rFonts w:ascii="Arial" w:hAnsi="Arial" w:cs="Arial"/>
        </w:rPr>
        <w:t xml:space="preserve"> review of the accounting records kept by the PCC and a comparison of the accounts presented with those records.  </w:t>
      </w:r>
    </w:p>
    <w:p w14:paraId="5CFF43C9" w14:textId="77777777" w:rsidR="00326E9C" w:rsidRPr="0090724B" w:rsidRDefault="00326E9C" w:rsidP="00326E9C">
      <w:pPr>
        <w:pStyle w:val="ListParagraph"/>
        <w:numPr>
          <w:ilvl w:val="0"/>
          <w:numId w:val="9"/>
        </w:numPr>
        <w:spacing w:after="120" w:line="120" w:lineRule="atLeast"/>
        <w:rPr>
          <w:rFonts w:ascii="Arial" w:hAnsi="Arial" w:cs="Arial"/>
        </w:rPr>
      </w:pPr>
      <w:r w:rsidRPr="0090724B">
        <w:rPr>
          <w:rFonts w:ascii="Arial" w:hAnsi="Arial" w:cs="Arial"/>
        </w:rPr>
        <w:lastRenderedPageBreak/>
        <w:t xml:space="preserve">It also includes consideration of any unusual items or disclosures in the accounts, and seeking explanations from the trustees concerning any such matters.  </w:t>
      </w:r>
    </w:p>
    <w:p w14:paraId="47D8551A" w14:textId="77777777" w:rsidR="00326E9C" w:rsidRPr="0090724B" w:rsidRDefault="00326E9C" w:rsidP="00326E9C">
      <w:pPr>
        <w:pStyle w:val="ListParagraph"/>
        <w:numPr>
          <w:ilvl w:val="0"/>
          <w:numId w:val="9"/>
        </w:numPr>
        <w:spacing w:after="120" w:line="120" w:lineRule="atLeast"/>
        <w:rPr>
          <w:rFonts w:ascii="Arial" w:hAnsi="Arial" w:cs="Arial"/>
        </w:rPr>
      </w:pPr>
      <w:r w:rsidRPr="0090724B">
        <w:rPr>
          <w:rFonts w:ascii="Arial" w:hAnsi="Arial" w:cs="Arial"/>
        </w:rPr>
        <w:t>The procedures undertaken do not provide all the evidence that would be required in an audit, and consequently no opinion is given as to whether the accounts present a ‘true and fair’ view and the report is limited to those matters set out in the statement below.</w:t>
      </w:r>
    </w:p>
    <w:p w14:paraId="5145B38A" w14:textId="77777777" w:rsidR="00326E9C" w:rsidRPr="0090724B" w:rsidRDefault="00326E9C" w:rsidP="00326E9C">
      <w:pPr>
        <w:pStyle w:val="ListParagraph"/>
        <w:spacing w:after="120" w:line="120" w:lineRule="atLeast"/>
        <w:ind w:left="780"/>
        <w:rPr>
          <w:rFonts w:ascii="Arial" w:hAnsi="Arial" w:cs="Arial"/>
        </w:rPr>
      </w:pPr>
    </w:p>
    <w:p w14:paraId="7A05A0F4" w14:textId="77777777" w:rsidR="00326E9C" w:rsidRPr="0090724B" w:rsidRDefault="00326E9C" w:rsidP="00326E9C">
      <w:pPr>
        <w:widowControl w:val="0"/>
        <w:autoSpaceDE w:val="0"/>
        <w:autoSpaceDN w:val="0"/>
        <w:adjustRightInd w:val="0"/>
        <w:spacing w:after="120" w:line="120" w:lineRule="atLeast"/>
        <w:rPr>
          <w:rFonts w:ascii="Arial" w:hAnsi="Arial" w:cs="Arial"/>
          <w:b/>
        </w:rPr>
      </w:pPr>
      <w:r w:rsidRPr="0090724B">
        <w:rPr>
          <w:rFonts w:ascii="Arial" w:hAnsi="Arial" w:cs="Arial"/>
          <w:b/>
        </w:rPr>
        <w:t>Independent examiner's statement</w:t>
      </w:r>
    </w:p>
    <w:p w14:paraId="44FC9917" w14:textId="77777777" w:rsidR="00326E9C" w:rsidRPr="0090724B" w:rsidRDefault="00326E9C" w:rsidP="00326E9C">
      <w:pPr>
        <w:spacing w:after="120" w:line="120" w:lineRule="atLeast"/>
        <w:rPr>
          <w:rFonts w:ascii="Arial" w:hAnsi="Arial" w:cs="Arial"/>
        </w:rPr>
      </w:pPr>
      <w:r w:rsidRPr="0090724B">
        <w:rPr>
          <w:rFonts w:ascii="Arial" w:hAnsi="Arial" w:cs="Arial"/>
        </w:rPr>
        <w:t>In connection with my examination, no material matter</w:t>
      </w:r>
      <w:r>
        <w:rPr>
          <w:rFonts w:ascii="Arial" w:hAnsi="Arial" w:cs="Arial"/>
        </w:rPr>
        <w:t xml:space="preserve">s have come to my attention </w:t>
      </w:r>
      <w:r w:rsidRPr="0090724B">
        <w:rPr>
          <w:rFonts w:ascii="Arial" w:hAnsi="Arial" w:cs="Arial"/>
        </w:rPr>
        <w:t>which gives me cause to believ</w:t>
      </w:r>
      <w:r>
        <w:rPr>
          <w:rFonts w:ascii="Arial" w:hAnsi="Arial" w:cs="Arial"/>
        </w:rPr>
        <w:t>e that in, any material respect</w:t>
      </w:r>
      <w:r w:rsidRPr="0090724B">
        <w:rPr>
          <w:rFonts w:ascii="Arial" w:hAnsi="Arial" w:cs="Arial"/>
        </w:rPr>
        <w:t>:</w:t>
      </w:r>
    </w:p>
    <w:p w14:paraId="2989E94A" w14:textId="77777777" w:rsidR="00326E9C" w:rsidRPr="0090724B" w:rsidRDefault="00326E9C" w:rsidP="00326E9C">
      <w:pPr>
        <w:pStyle w:val="ListParagraph"/>
        <w:numPr>
          <w:ilvl w:val="0"/>
          <w:numId w:val="9"/>
        </w:numPr>
        <w:spacing w:after="120" w:line="120" w:lineRule="atLeast"/>
        <w:rPr>
          <w:rFonts w:ascii="Arial" w:hAnsi="Arial" w:cs="Arial"/>
        </w:rPr>
      </w:pPr>
      <w:r>
        <w:rPr>
          <w:rFonts w:ascii="Arial" w:hAnsi="Arial" w:cs="Arial"/>
        </w:rPr>
        <w:t>T</w:t>
      </w:r>
      <w:r w:rsidRPr="0090724B">
        <w:rPr>
          <w:rFonts w:ascii="Arial" w:hAnsi="Arial" w:cs="Arial"/>
        </w:rPr>
        <w:t xml:space="preserve">he accounting records were not kept in accordance with section 130 of the Charities Act; or </w:t>
      </w:r>
    </w:p>
    <w:p w14:paraId="2AC77EDF" w14:textId="77777777" w:rsidR="00326E9C" w:rsidRPr="0090724B" w:rsidRDefault="00326E9C" w:rsidP="00326E9C">
      <w:pPr>
        <w:pStyle w:val="ListParagraph"/>
        <w:numPr>
          <w:ilvl w:val="0"/>
          <w:numId w:val="9"/>
        </w:numPr>
        <w:spacing w:after="120" w:line="120" w:lineRule="atLeast"/>
        <w:rPr>
          <w:rFonts w:ascii="Arial" w:hAnsi="Arial" w:cs="Arial"/>
        </w:rPr>
      </w:pPr>
      <w:r>
        <w:rPr>
          <w:rFonts w:ascii="Arial" w:hAnsi="Arial" w:cs="Arial"/>
        </w:rPr>
        <w:t>T</w:t>
      </w:r>
      <w:r w:rsidRPr="0090724B">
        <w:rPr>
          <w:rFonts w:ascii="Arial" w:hAnsi="Arial" w:cs="Arial"/>
        </w:rPr>
        <w:t xml:space="preserve">he accounts did not accord with the accounting records; or </w:t>
      </w:r>
    </w:p>
    <w:p w14:paraId="425AF353" w14:textId="77777777" w:rsidR="00326E9C" w:rsidRPr="0090724B" w:rsidRDefault="00326E9C" w:rsidP="00326E9C">
      <w:pPr>
        <w:pStyle w:val="ListParagraph"/>
        <w:numPr>
          <w:ilvl w:val="0"/>
          <w:numId w:val="9"/>
        </w:numPr>
        <w:spacing w:after="120" w:line="120" w:lineRule="atLeast"/>
        <w:rPr>
          <w:rFonts w:ascii="Arial" w:hAnsi="Arial" w:cs="Arial"/>
        </w:rPr>
      </w:pPr>
      <w:r>
        <w:rPr>
          <w:rFonts w:ascii="Arial" w:hAnsi="Arial" w:cs="Arial"/>
        </w:rPr>
        <w:t>T</w:t>
      </w:r>
      <w:r w:rsidRPr="0090724B">
        <w:rPr>
          <w:rFonts w:ascii="Arial" w:hAnsi="Arial" w:cs="Arial"/>
        </w:rPr>
        <w:t>he accounts did not comply with the applicable requirements concerning the form and content of accounts set out in the Charities (Accounts and Reports) Regulations 2008 other than any requirement that the accounts give a ‘true and fair’ view which is not a matter considered as part of an independent examination.</w:t>
      </w:r>
    </w:p>
    <w:p w14:paraId="3635877A" w14:textId="77777777" w:rsidR="00326E9C" w:rsidRPr="0090724B" w:rsidRDefault="00326E9C" w:rsidP="00326E9C">
      <w:pPr>
        <w:spacing w:before="120" w:after="120" w:line="120" w:lineRule="atLeast"/>
        <w:rPr>
          <w:rFonts w:ascii="Arial" w:hAnsi="Arial" w:cs="Arial"/>
        </w:rPr>
      </w:pPr>
      <w:r w:rsidRPr="0090724B">
        <w:rPr>
          <w:rFonts w:ascii="Arial" w:hAnsi="Arial" w:cs="Arial"/>
        </w:rPr>
        <w:t>I have come across no other matters in connection with the examination to which attention should be drawn in this report in order to enable a proper understanding of the accounts to be reached.</w:t>
      </w:r>
    </w:p>
    <w:p w14:paraId="3E9B225F" w14:textId="77777777" w:rsidR="00326E9C" w:rsidRDefault="00326E9C" w:rsidP="00326E9C">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I have</w:t>
      </w:r>
      <w:r>
        <w:rPr>
          <w:rFonts w:ascii="Arial" w:hAnsi="Arial" w:cs="Arial"/>
          <w:color w:val="000000"/>
        </w:rPr>
        <w:t xml:space="preserve"> not identified any areas for improvement in this year’s examination.</w:t>
      </w:r>
    </w:p>
    <w:p w14:paraId="60826230" w14:textId="77777777" w:rsidR="00326E9C" w:rsidRPr="0090724B" w:rsidRDefault="00326E9C" w:rsidP="00326E9C">
      <w:pPr>
        <w:widowControl w:val="0"/>
        <w:autoSpaceDE w:val="0"/>
        <w:autoSpaceDN w:val="0"/>
        <w:adjustRightInd w:val="0"/>
        <w:spacing w:after="120" w:line="120" w:lineRule="atLeast"/>
        <w:rPr>
          <w:rFonts w:ascii="Arial" w:hAnsi="Arial" w:cs="Arial"/>
          <w:b/>
          <w:bCs/>
          <w:color w:val="000000"/>
        </w:rPr>
      </w:pPr>
    </w:p>
    <w:p w14:paraId="04FDB6D0" w14:textId="77777777" w:rsidR="00326E9C" w:rsidRPr="0090724B" w:rsidRDefault="00326E9C" w:rsidP="00326E9C">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Signed</w:t>
      </w:r>
      <w:proofErr w:type="gramStart"/>
      <w:r w:rsidRPr="0090724B">
        <w:rPr>
          <w:rFonts w:ascii="Arial" w:hAnsi="Arial" w:cs="Arial"/>
          <w:color w:val="000000"/>
        </w:rPr>
        <w:t>: </w:t>
      </w:r>
      <w:proofErr w:type="spellStart"/>
      <w:proofErr w:type="gramEnd"/>
      <w:r w:rsidRPr="00C82691">
        <w:rPr>
          <w:rFonts w:ascii="Arial" w:hAnsi="Arial" w:cs="Arial"/>
          <w:i/>
          <w:color w:val="000000"/>
        </w:rPr>
        <w:t>Adeola</w:t>
      </w:r>
      <w:proofErr w:type="spellEnd"/>
      <w:r w:rsidRPr="00C82691">
        <w:rPr>
          <w:rFonts w:ascii="Arial" w:hAnsi="Arial" w:cs="Arial"/>
          <w:i/>
          <w:color w:val="000000"/>
        </w:rPr>
        <w:t xml:space="preserve"> </w:t>
      </w:r>
      <w:proofErr w:type="spellStart"/>
      <w:r w:rsidRPr="00C82691">
        <w:rPr>
          <w:rFonts w:ascii="Arial" w:hAnsi="Arial" w:cs="Arial"/>
          <w:i/>
          <w:color w:val="000000"/>
        </w:rPr>
        <w:t>Boateng</w:t>
      </w:r>
      <w:proofErr w:type="spellEnd"/>
      <w:r w:rsidRPr="0090724B">
        <w:rPr>
          <w:rFonts w:ascii="Arial" w:hAnsi="Arial" w:cs="Arial"/>
          <w:color w:val="000000"/>
        </w:rPr>
        <w:t xml:space="preserve"> </w:t>
      </w:r>
    </w:p>
    <w:p w14:paraId="145B0835" w14:textId="77777777" w:rsidR="00326E9C" w:rsidRPr="0090724B" w:rsidRDefault="00326E9C" w:rsidP="00326E9C">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 xml:space="preserve">Name: </w:t>
      </w:r>
      <w:proofErr w:type="spellStart"/>
      <w:r w:rsidRPr="0090724B">
        <w:rPr>
          <w:rFonts w:ascii="Arial" w:hAnsi="Arial" w:cs="Arial"/>
          <w:color w:val="000000"/>
        </w:rPr>
        <w:t>Adeola</w:t>
      </w:r>
      <w:proofErr w:type="spellEnd"/>
      <w:r w:rsidRPr="0090724B">
        <w:rPr>
          <w:rFonts w:ascii="Arial" w:hAnsi="Arial" w:cs="Arial"/>
          <w:color w:val="000000"/>
        </w:rPr>
        <w:t xml:space="preserve"> </w:t>
      </w:r>
      <w:proofErr w:type="spellStart"/>
      <w:r w:rsidRPr="0090724B">
        <w:rPr>
          <w:rFonts w:ascii="Arial" w:hAnsi="Arial" w:cs="Arial"/>
          <w:color w:val="000000"/>
        </w:rPr>
        <w:t>Boateng</w:t>
      </w:r>
      <w:proofErr w:type="spellEnd"/>
      <w:r w:rsidRPr="0090724B">
        <w:rPr>
          <w:rFonts w:ascii="Arial" w:hAnsi="Arial" w:cs="Arial"/>
          <w:color w:val="000000"/>
        </w:rPr>
        <w:t xml:space="preserve"> </w:t>
      </w:r>
      <w:r w:rsidRPr="001D3AA0">
        <w:rPr>
          <w:rFonts w:ascii="Arial" w:hAnsi="Arial" w:cs="Arial"/>
          <w:color w:val="000000"/>
          <w:sz w:val="16"/>
          <w:szCs w:val="16"/>
        </w:rPr>
        <w:t>CPFA</w:t>
      </w:r>
    </w:p>
    <w:p w14:paraId="0356870A" w14:textId="77777777" w:rsidR="00326E9C" w:rsidRPr="0090724B" w:rsidRDefault="00326E9C" w:rsidP="00326E9C">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Professional body: The Chartered Institute of Public Finance and Accountancy</w:t>
      </w:r>
    </w:p>
    <w:p w14:paraId="29873D70" w14:textId="77777777" w:rsidR="00326E9C" w:rsidRDefault="00326E9C" w:rsidP="00326E9C">
      <w:pPr>
        <w:rPr>
          <w:rFonts w:ascii="Times New Roman" w:eastAsia="Times New Roman" w:hAnsi="Times New Roman" w:cs="Times New Roman"/>
          <w:sz w:val="20"/>
          <w:szCs w:val="20"/>
        </w:rPr>
      </w:pPr>
      <w:r w:rsidRPr="0090724B">
        <w:rPr>
          <w:rFonts w:ascii="Arial" w:hAnsi="Arial" w:cs="Arial"/>
          <w:color w:val="000000"/>
        </w:rPr>
        <w:t>Membership number:</w:t>
      </w:r>
      <w:r>
        <w:rPr>
          <w:rFonts w:ascii="Arial" w:hAnsi="Arial" w:cs="Arial"/>
          <w:color w:val="000000"/>
        </w:rPr>
        <w:t xml:space="preserve"> </w:t>
      </w:r>
      <w:r w:rsidRPr="001D3AA0">
        <w:rPr>
          <w:rFonts w:ascii="Helvetica Neue" w:eastAsia="Times New Roman" w:hAnsi="Helvetica Neue" w:cs="Times New Roman"/>
          <w:color w:val="26282A"/>
          <w:shd w:val="clear" w:color="auto" w:fill="FFFFFF"/>
        </w:rPr>
        <w:t>00105114</w:t>
      </w:r>
    </w:p>
    <w:p w14:paraId="444CAB02" w14:textId="77777777" w:rsidR="00326E9C" w:rsidRPr="001D3AA0" w:rsidRDefault="00326E9C" w:rsidP="00326E9C">
      <w:pPr>
        <w:rPr>
          <w:rFonts w:ascii="Times New Roman" w:eastAsia="Times New Roman" w:hAnsi="Times New Roman" w:cs="Times New Roman"/>
          <w:sz w:val="20"/>
          <w:szCs w:val="20"/>
        </w:rPr>
      </w:pPr>
    </w:p>
    <w:p w14:paraId="4C4943D8" w14:textId="77777777" w:rsidR="00326E9C" w:rsidRPr="0090724B" w:rsidRDefault="00326E9C" w:rsidP="00326E9C">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Address</w:t>
      </w:r>
      <w:proofErr w:type="gramStart"/>
      <w:r w:rsidRPr="0090724B">
        <w:rPr>
          <w:rFonts w:ascii="Arial" w:hAnsi="Arial" w:cs="Arial"/>
          <w:color w:val="000000"/>
        </w:rPr>
        <w:t>: </w:t>
      </w:r>
      <w:proofErr w:type="gramEnd"/>
      <w:r w:rsidRPr="0090724B">
        <w:rPr>
          <w:rFonts w:ascii="Arial" w:hAnsi="Arial" w:cs="Arial"/>
          <w:color w:val="000000"/>
        </w:rPr>
        <w:t xml:space="preserve">66 </w:t>
      </w:r>
      <w:proofErr w:type="spellStart"/>
      <w:r w:rsidRPr="0090724B">
        <w:rPr>
          <w:rFonts w:ascii="Arial" w:hAnsi="Arial" w:cs="Arial"/>
          <w:color w:val="000000"/>
        </w:rPr>
        <w:t>Caldy</w:t>
      </w:r>
      <w:proofErr w:type="spellEnd"/>
      <w:r w:rsidRPr="0090724B">
        <w:rPr>
          <w:rFonts w:ascii="Arial" w:hAnsi="Arial" w:cs="Arial"/>
          <w:color w:val="000000"/>
        </w:rPr>
        <w:t xml:space="preserve"> Road, Belvedere, DA17 6JS</w:t>
      </w:r>
    </w:p>
    <w:p w14:paraId="31BC8053" w14:textId="77777777" w:rsidR="00326E9C" w:rsidRDefault="00326E9C" w:rsidP="00326E9C">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 xml:space="preserve">Date: </w:t>
      </w:r>
      <w:r>
        <w:rPr>
          <w:rFonts w:ascii="Arial" w:hAnsi="Arial" w:cs="Arial"/>
          <w:color w:val="000000"/>
        </w:rPr>
        <w:t>7</w:t>
      </w:r>
      <w:r w:rsidRPr="0090724B">
        <w:rPr>
          <w:rFonts w:ascii="Arial" w:hAnsi="Arial" w:cs="Arial"/>
          <w:color w:val="000000"/>
          <w:vertAlign w:val="superscript"/>
        </w:rPr>
        <w:t>th</w:t>
      </w:r>
      <w:r>
        <w:rPr>
          <w:rFonts w:ascii="Arial" w:hAnsi="Arial" w:cs="Arial"/>
          <w:color w:val="000000"/>
        </w:rPr>
        <w:t xml:space="preserve"> March 2021</w:t>
      </w:r>
    </w:p>
    <w:p w14:paraId="5D39608A" w14:textId="247FE33A" w:rsidR="00907AB2" w:rsidRPr="00E063C0" w:rsidRDefault="00907AB2" w:rsidP="00907AB2">
      <w:pPr>
        <w:rPr>
          <w:rFonts w:ascii="Arial" w:eastAsia="Times New Roman" w:hAnsi="Arial" w:cs="Arial"/>
          <w:b/>
          <w:sz w:val="28"/>
          <w:szCs w:val="28"/>
          <w:lang w:eastAsia="en-GB"/>
        </w:rPr>
      </w:pPr>
      <w:r w:rsidRPr="00E063C0">
        <w:rPr>
          <w:rFonts w:ascii="Arial" w:eastAsia="Times New Roman" w:hAnsi="Arial" w:cs="Arial"/>
          <w:b/>
          <w:sz w:val="28"/>
          <w:szCs w:val="28"/>
          <w:lang w:eastAsia="en-GB"/>
        </w:rPr>
        <w:t>Declarations</w:t>
      </w:r>
    </w:p>
    <w:p w14:paraId="7D398843" w14:textId="77777777" w:rsidR="00907AB2" w:rsidRDefault="00907AB2" w:rsidP="00907AB2">
      <w:pPr>
        <w:spacing w:after="0" w:line="240" w:lineRule="auto"/>
        <w:rPr>
          <w:rFonts w:ascii="Arial" w:eastAsia="Times New Roman" w:hAnsi="Arial" w:cs="Arial"/>
          <w:b/>
          <w:lang w:eastAsia="en-GB"/>
        </w:rPr>
      </w:pPr>
    </w:p>
    <w:tbl>
      <w:tblPr>
        <w:tblW w:w="111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3"/>
        <w:gridCol w:w="53"/>
        <w:gridCol w:w="672"/>
        <w:gridCol w:w="2292"/>
        <w:gridCol w:w="23"/>
        <w:gridCol w:w="3521"/>
        <w:gridCol w:w="23"/>
        <w:gridCol w:w="3804"/>
        <w:gridCol w:w="20"/>
        <w:gridCol w:w="48"/>
        <w:gridCol w:w="380"/>
      </w:tblGrid>
      <w:tr w:rsidR="00907AB2" w:rsidRPr="00372A5E" w14:paraId="5FB861E9" w14:textId="77777777" w:rsidTr="00364DE4">
        <w:trPr>
          <w:gridAfter w:val="1"/>
          <w:wAfter w:w="380" w:type="dxa"/>
          <w:trHeight w:val="400"/>
          <w:jc w:val="center"/>
        </w:trPr>
        <w:tc>
          <w:tcPr>
            <w:tcW w:w="10769" w:type="dxa"/>
            <w:gridSpan w:val="10"/>
            <w:tcBorders>
              <w:top w:val="nil"/>
              <w:left w:val="nil"/>
              <w:bottom w:val="nil"/>
              <w:right w:val="nil"/>
            </w:tcBorders>
          </w:tcPr>
          <w:p w14:paraId="232D7564" w14:textId="77777777" w:rsidR="00907AB2" w:rsidRPr="00372A5E" w:rsidRDefault="00907AB2" w:rsidP="00364DE4">
            <w:pPr>
              <w:numPr>
                <w:ilvl w:val="12"/>
                <w:numId w:val="0"/>
              </w:numPr>
              <w:spacing w:after="0" w:line="240" w:lineRule="auto"/>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 xml:space="preserve">The trustees declare that they have approved the trustees’ report above. </w:t>
            </w:r>
          </w:p>
          <w:p w14:paraId="21FD4B55" w14:textId="77777777" w:rsidR="00907AB2" w:rsidRPr="00372A5E" w:rsidRDefault="00907AB2" w:rsidP="00364DE4">
            <w:pPr>
              <w:spacing w:after="0" w:line="240" w:lineRule="auto"/>
              <w:rPr>
                <w:rFonts w:ascii="Arial" w:eastAsia="Times New Roman" w:hAnsi="Arial" w:cs="Arial"/>
                <w:b/>
                <w:szCs w:val="20"/>
                <w:lang w:eastAsia="en-GB"/>
              </w:rPr>
            </w:pPr>
          </w:p>
          <w:p w14:paraId="0D3FB2BB" w14:textId="77777777" w:rsidR="00907AB2" w:rsidRPr="00372A5E" w:rsidRDefault="00907AB2" w:rsidP="00364DE4">
            <w:pPr>
              <w:spacing w:after="120" w:line="240" w:lineRule="auto"/>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Signed</w:t>
            </w:r>
            <w:r w:rsidRPr="00372A5E">
              <w:rPr>
                <w:rFonts w:ascii="Arial" w:eastAsia="Times New Roman" w:hAnsi="Arial" w:cs="Arial"/>
                <w:b/>
                <w:i/>
                <w:szCs w:val="20"/>
                <w:lang w:eastAsia="en-GB"/>
              </w:rPr>
              <w:t xml:space="preserve"> </w:t>
            </w:r>
            <w:r w:rsidRPr="00372A5E">
              <w:rPr>
                <w:rFonts w:ascii="Arial" w:eastAsia="Times New Roman" w:hAnsi="Arial" w:cs="Arial"/>
                <w:b/>
                <w:szCs w:val="20"/>
                <w:lang w:eastAsia="en-GB"/>
              </w:rPr>
              <w:t>on behalf of the charity’s trustees</w:t>
            </w:r>
          </w:p>
        </w:tc>
      </w:tr>
      <w:tr w:rsidR="00907AB2" w:rsidRPr="00372A5E" w14:paraId="6AEBE30A" w14:textId="77777777" w:rsidTr="00364DE4">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14:paraId="3F910767" w14:textId="77777777" w:rsidR="00907AB2" w:rsidRPr="00372A5E" w:rsidRDefault="00907AB2" w:rsidP="00364DE4">
            <w:pPr>
              <w:numPr>
                <w:ilvl w:val="12"/>
                <w:numId w:val="0"/>
              </w:numPr>
              <w:spacing w:before="120" w:after="12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Signature(s)</w:t>
            </w:r>
          </w:p>
        </w:tc>
        <w:tc>
          <w:tcPr>
            <w:tcW w:w="3544" w:type="dxa"/>
            <w:gridSpan w:val="2"/>
            <w:tcBorders>
              <w:bottom w:val="single" w:sz="6" w:space="0" w:color="auto"/>
            </w:tcBorders>
          </w:tcPr>
          <w:p w14:paraId="39D5D981" w14:textId="77777777" w:rsidR="00907AB2" w:rsidRPr="003130FF" w:rsidRDefault="00907AB2" w:rsidP="00364DE4">
            <w:pPr>
              <w:numPr>
                <w:ilvl w:val="12"/>
                <w:numId w:val="0"/>
              </w:numPr>
              <w:spacing w:before="120" w:after="120" w:line="240" w:lineRule="auto"/>
              <w:rPr>
                <w:rFonts w:ascii="Arial" w:eastAsia="Times New Roman" w:hAnsi="Arial" w:cs="Arial"/>
                <w:i/>
                <w:szCs w:val="20"/>
                <w:lang w:eastAsia="en-GB"/>
              </w:rPr>
            </w:pPr>
            <w:r w:rsidRPr="003130FF">
              <w:rPr>
                <w:rFonts w:ascii="Arial" w:eastAsia="Times New Roman" w:hAnsi="Arial" w:cs="Arial"/>
                <w:i/>
                <w:szCs w:val="20"/>
                <w:lang w:eastAsia="en-GB"/>
              </w:rPr>
              <w:t>JP Eastaugh</w:t>
            </w:r>
          </w:p>
        </w:tc>
        <w:tc>
          <w:tcPr>
            <w:tcW w:w="3824" w:type="dxa"/>
            <w:gridSpan w:val="2"/>
            <w:tcBorders>
              <w:bottom w:val="single" w:sz="6" w:space="0" w:color="auto"/>
            </w:tcBorders>
          </w:tcPr>
          <w:p w14:paraId="5C05F098" w14:textId="77777777" w:rsidR="00907AB2" w:rsidRPr="00372A5E" w:rsidRDefault="00907AB2" w:rsidP="00364DE4">
            <w:pPr>
              <w:numPr>
                <w:ilvl w:val="12"/>
                <w:numId w:val="0"/>
              </w:numPr>
              <w:spacing w:after="0" w:line="240" w:lineRule="auto"/>
              <w:rPr>
                <w:rFonts w:ascii="Arial" w:eastAsia="Times New Roman" w:hAnsi="Arial" w:cs="Arial"/>
                <w:szCs w:val="20"/>
                <w:lang w:eastAsia="en-GB"/>
              </w:rPr>
            </w:pPr>
          </w:p>
        </w:tc>
      </w:tr>
      <w:tr w:rsidR="00907AB2" w:rsidRPr="00372A5E" w14:paraId="09880A90" w14:textId="77777777" w:rsidTr="00364DE4">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14:paraId="7671DF14" w14:textId="77777777" w:rsidR="00907AB2" w:rsidRPr="00372A5E" w:rsidRDefault="00907AB2" w:rsidP="00364DE4">
            <w:pPr>
              <w:numPr>
                <w:ilvl w:val="12"/>
                <w:numId w:val="0"/>
              </w:numPr>
              <w:spacing w:after="0" w:line="240" w:lineRule="auto"/>
              <w:rPr>
                <w:rFonts w:ascii="Arial" w:eastAsia="Times New Roman" w:hAnsi="Arial" w:cs="Arial"/>
                <w:vanish/>
                <w:sz w:val="16"/>
                <w:szCs w:val="20"/>
                <w:lang w:eastAsia="en-GB"/>
              </w:rPr>
            </w:pPr>
          </w:p>
        </w:tc>
      </w:tr>
      <w:tr w:rsidR="00907AB2" w:rsidRPr="00372A5E" w14:paraId="3B83C6CC" w14:textId="77777777" w:rsidTr="00364DE4">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14:paraId="4309F960" w14:textId="77777777" w:rsidR="00907AB2" w:rsidRPr="00372A5E" w:rsidRDefault="00907AB2" w:rsidP="00364DE4">
            <w:pPr>
              <w:numPr>
                <w:ilvl w:val="12"/>
                <w:numId w:val="0"/>
              </w:numPr>
              <w:spacing w:before="120" w:after="12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Full name(s)</w:t>
            </w:r>
          </w:p>
        </w:tc>
        <w:tc>
          <w:tcPr>
            <w:tcW w:w="3544" w:type="dxa"/>
            <w:gridSpan w:val="2"/>
            <w:tcBorders>
              <w:top w:val="single" w:sz="4" w:space="0" w:color="auto"/>
              <w:left w:val="single" w:sz="4" w:space="0" w:color="auto"/>
              <w:bottom w:val="single" w:sz="6" w:space="0" w:color="auto"/>
              <w:right w:val="single" w:sz="4" w:space="0" w:color="auto"/>
            </w:tcBorders>
          </w:tcPr>
          <w:p w14:paraId="70B0A127" w14:textId="77777777" w:rsidR="00907AB2" w:rsidRPr="00372A5E" w:rsidRDefault="00907AB2" w:rsidP="00364DE4">
            <w:pPr>
              <w:numPr>
                <w:ilvl w:val="12"/>
                <w:numId w:val="0"/>
              </w:numPr>
              <w:spacing w:before="120" w:after="120" w:line="240" w:lineRule="auto"/>
              <w:rPr>
                <w:rFonts w:ascii="Arial" w:eastAsia="Times New Roman" w:hAnsi="Arial" w:cs="Arial"/>
                <w:szCs w:val="20"/>
                <w:lang w:eastAsia="en-GB"/>
              </w:rPr>
            </w:pPr>
            <w:r>
              <w:rPr>
                <w:rFonts w:ascii="Arial" w:eastAsia="Times New Roman" w:hAnsi="Arial" w:cs="Arial"/>
                <w:szCs w:val="20"/>
                <w:lang w:eastAsia="en-GB"/>
              </w:rPr>
              <w:t>Judith Eastaugh</w:t>
            </w:r>
          </w:p>
        </w:tc>
        <w:tc>
          <w:tcPr>
            <w:tcW w:w="3824" w:type="dxa"/>
            <w:gridSpan w:val="2"/>
            <w:tcBorders>
              <w:top w:val="single" w:sz="4" w:space="0" w:color="auto"/>
              <w:left w:val="single" w:sz="4" w:space="0" w:color="auto"/>
              <w:bottom w:val="single" w:sz="6" w:space="0" w:color="auto"/>
              <w:right w:val="single" w:sz="4" w:space="0" w:color="auto"/>
            </w:tcBorders>
          </w:tcPr>
          <w:p w14:paraId="432347BC" w14:textId="77777777" w:rsidR="00907AB2" w:rsidRPr="00372A5E" w:rsidRDefault="00907AB2" w:rsidP="00364DE4">
            <w:pPr>
              <w:numPr>
                <w:ilvl w:val="12"/>
                <w:numId w:val="0"/>
              </w:numPr>
              <w:spacing w:after="0" w:line="240" w:lineRule="auto"/>
              <w:rPr>
                <w:rFonts w:ascii="Arial" w:eastAsia="Times New Roman" w:hAnsi="Arial" w:cs="Arial"/>
                <w:szCs w:val="20"/>
                <w:lang w:eastAsia="en-GB"/>
              </w:rPr>
            </w:pPr>
          </w:p>
        </w:tc>
      </w:tr>
      <w:tr w:rsidR="00907AB2" w:rsidRPr="00372A5E" w14:paraId="27E28372" w14:textId="77777777" w:rsidTr="00364DE4">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14:paraId="496E4F3C" w14:textId="77777777" w:rsidR="00907AB2" w:rsidRPr="00372A5E" w:rsidRDefault="00907AB2" w:rsidP="00364DE4">
            <w:pPr>
              <w:numPr>
                <w:ilvl w:val="12"/>
                <w:numId w:val="0"/>
              </w:numPr>
              <w:spacing w:after="0" w:line="240" w:lineRule="auto"/>
              <w:rPr>
                <w:rFonts w:ascii="Arial" w:eastAsia="Times New Roman" w:hAnsi="Arial" w:cs="Arial"/>
                <w:vanish/>
                <w:sz w:val="16"/>
                <w:szCs w:val="20"/>
                <w:lang w:eastAsia="en-GB"/>
              </w:rPr>
            </w:pPr>
          </w:p>
        </w:tc>
      </w:tr>
      <w:tr w:rsidR="00907AB2" w:rsidRPr="00372A5E" w14:paraId="479E4F59" w14:textId="77777777" w:rsidTr="00364DE4">
        <w:tblPrEx>
          <w:tblCellMar>
            <w:left w:w="56" w:type="dxa"/>
            <w:right w:w="56" w:type="dxa"/>
          </w:tblCellMar>
        </w:tblPrEx>
        <w:trPr>
          <w:gridBefore w:val="1"/>
          <w:gridAfter w:val="3"/>
          <w:wBefore w:w="313" w:type="dxa"/>
          <w:wAfter w:w="448" w:type="dxa"/>
          <w:cantSplit/>
          <w:jc w:val="center"/>
        </w:trPr>
        <w:tc>
          <w:tcPr>
            <w:tcW w:w="3017" w:type="dxa"/>
            <w:gridSpan w:val="3"/>
            <w:tcBorders>
              <w:top w:val="nil"/>
              <w:left w:val="nil"/>
              <w:bottom w:val="nil"/>
              <w:right w:val="nil"/>
            </w:tcBorders>
          </w:tcPr>
          <w:p w14:paraId="37D96D4E" w14:textId="77777777" w:rsidR="00907AB2" w:rsidRPr="00372A5E" w:rsidRDefault="00907AB2" w:rsidP="00364DE4">
            <w:pPr>
              <w:numPr>
                <w:ilvl w:val="12"/>
                <w:numId w:val="0"/>
              </w:numPr>
              <w:spacing w:after="0" w:line="240" w:lineRule="auto"/>
              <w:jc w:val="right"/>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Position (</w:t>
            </w:r>
            <w:proofErr w:type="spellStart"/>
            <w:r w:rsidRPr="00372A5E">
              <w:rPr>
                <w:rFonts w:ascii="Arial" w:eastAsia="Times New Roman" w:hAnsi="Arial" w:cs="Arial"/>
                <w:b/>
                <w:szCs w:val="20"/>
                <w:lang w:eastAsia="en-GB"/>
              </w:rPr>
              <w:t>eg</w:t>
            </w:r>
            <w:proofErr w:type="spellEnd"/>
            <w:r w:rsidRPr="00372A5E">
              <w:rPr>
                <w:rFonts w:ascii="Arial" w:eastAsia="Times New Roman" w:hAnsi="Arial" w:cs="Arial"/>
                <w:b/>
                <w:szCs w:val="20"/>
                <w:lang w:eastAsia="en-GB"/>
              </w:rPr>
              <w:t xml:space="preserve"> Secretary, Chair, </w:t>
            </w:r>
            <w:proofErr w:type="spellStart"/>
            <w:r w:rsidRPr="00372A5E">
              <w:rPr>
                <w:rFonts w:ascii="Arial" w:eastAsia="Times New Roman" w:hAnsi="Arial" w:cs="Arial"/>
                <w:b/>
                <w:szCs w:val="20"/>
                <w:lang w:eastAsia="en-GB"/>
              </w:rPr>
              <w:t>etc</w:t>
            </w:r>
            <w:proofErr w:type="spellEnd"/>
            <w:r w:rsidRPr="00372A5E">
              <w:rPr>
                <w:rFonts w:ascii="Arial" w:eastAsia="Times New Roman" w:hAnsi="Arial" w:cs="Arial"/>
                <w:b/>
                <w:szCs w:val="20"/>
                <w:lang w:eastAsia="en-GB"/>
              </w:rPr>
              <w:t>)</w:t>
            </w:r>
          </w:p>
        </w:tc>
        <w:tc>
          <w:tcPr>
            <w:tcW w:w="3544" w:type="dxa"/>
            <w:gridSpan w:val="2"/>
            <w:tcBorders>
              <w:top w:val="single" w:sz="4" w:space="0" w:color="000000"/>
              <w:left w:val="single" w:sz="4" w:space="0" w:color="000000"/>
              <w:bottom w:val="single" w:sz="4" w:space="0" w:color="000000"/>
              <w:right w:val="single" w:sz="4" w:space="0" w:color="auto"/>
            </w:tcBorders>
          </w:tcPr>
          <w:p w14:paraId="2B43085A" w14:textId="77777777" w:rsidR="00907AB2" w:rsidRPr="00372A5E" w:rsidRDefault="00907AB2" w:rsidP="00364DE4">
            <w:pPr>
              <w:numPr>
                <w:ilvl w:val="12"/>
                <w:numId w:val="0"/>
              </w:numPr>
              <w:spacing w:after="0" w:line="240" w:lineRule="auto"/>
              <w:rPr>
                <w:rFonts w:ascii="Arial" w:eastAsia="Times New Roman" w:hAnsi="Arial" w:cs="Arial"/>
                <w:szCs w:val="20"/>
                <w:lang w:eastAsia="en-GB"/>
              </w:rPr>
            </w:pPr>
            <w:r>
              <w:rPr>
                <w:rFonts w:ascii="Arial" w:eastAsia="Times New Roman" w:hAnsi="Arial" w:cs="Arial"/>
                <w:szCs w:val="20"/>
                <w:lang w:eastAsia="en-GB"/>
              </w:rPr>
              <w:t>Treasurer/Secretary</w:t>
            </w:r>
          </w:p>
        </w:tc>
        <w:tc>
          <w:tcPr>
            <w:tcW w:w="3827" w:type="dxa"/>
            <w:gridSpan w:val="2"/>
            <w:tcBorders>
              <w:top w:val="single" w:sz="4" w:space="0" w:color="auto"/>
              <w:left w:val="single" w:sz="4" w:space="0" w:color="auto"/>
              <w:bottom w:val="single" w:sz="4" w:space="0" w:color="auto"/>
              <w:right w:val="single" w:sz="4" w:space="0" w:color="auto"/>
            </w:tcBorders>
          </w:tcPr>
          <w:p w14:paraId="45A43551" w14:textId="77777777" w:rsidR="00907AB2" w:rsidRPr="00372A5E" w:rsidRDefault="00907AB2" w:rsidP="00364DE4">
            <w:pPr>
              <w:numPr>
                <w:ilvl w:val="12"/>
                <w:numId w:val="0"/>
              </w:numPr>
              <w:spacing w:after="0" w:line="240" w:lineRule="auto"/>
              <w:jc w:val="center"/>
              <w:rPr>
                <w:rFonts w:ascii="Arial" w:eastAsia="Times New Roman" w:hAnsi="Arial" w:cs="Arial"/>
                <w:vanish/>
                <w:szCs w:val="20"/>
                <w:lang w:eastAsia="en-GB"/>
              </w:rPr>
            </w:pPr>
          </w:p>
        </w:tc>
      </w:tr>
      <w:tr w:rsidR="00907AB2" w:rsidRPr="00372A5E" w14:paraId="647DF355" w14:textId="77777777" w:rsidTr="00364DE4">
        <w:tblPrEx>
          <w:tblCellMar>
            <w:left w:w="56" w:type="dxa"/>
            <w:right w:w="56" w:type="dxa"/>
          </w:tblCellMar>
        </w:tblPrEx>
        <w:trPr>
          <w:gridBefore w:val="1"/>
          <w:gridAfter w:val="3"/>
          <w:wBefore w:w="313" w:type="dxa"/>
          <w:wAfter w:w="448" w:type="dxa"/>
          <w:cantSplit/>
          <w:jc w:val="center"/>
        </w:trPr>
        <w:tc>
          <w:tcPr>
            <w:tcW w:w="10388" w:type="dxa"/>
            <w:gridSpan w:val="7"/>
            <w:tcBorders>
              <w:top w:val="nil"/>
              <w:left w:val="nil"/>
              <w:bottom w:val="nil"/>
              <w:right w:val="nil"/>
            </w:tcBorders>
          </w:tcPr>
          <w:p w14:paraId="1F56EAE4" w14:textId="77777777" w:rsidR="00907AB2" w:rsidRPr="00372A5E" w:rsidRDefault="00907AB2" w:rsidP="00364DE4">
            <w:pPr>
              <w:spacing w:after="0" w:line="240" w:lineRule="auto"/>
              <w:rPr>
                <w:rFonts w:ascii="Arial" w:eastAsia="Times New Roman" w:hAnsi="Arial" w:cs="Arial"/>
                <w:sz w:val="16"/>
                <w:szCs w:val="20"/>
                <w:lang w:eastAsia="en-GB"/>
              </w:rPr>
            </w:pPr>
          </w:p>
        </w:tc>
      </w:tr>
      <w:tr w:rsidR="00907AB2" w:rsidRPr="00372A5E" w14:paraId="64AD8040" w14:textId="77777777" w:rsidTr="00364DE4">
        <w:tblPrEx>
          <w:tblCellMar>
            <w:left w:w="56" w:type="dxa"/>
            <w:right w:w="56" w:type="dxa"/>
          </w:tblCellMar>
        </w:tblPrEx>
        <w:trPr>
          <w:gridBefore w:val="2"/>
          <w:wBefore w:w="366" w:type="dxa"/>
          <w:cantSplit/>
          <w:trHeight w:val="518"/>
          <w:jc w:val="center"/>
        </w:trPr>
        <w:tc>
          <w:tcPr>
            <w:tcW w:w="2964" w:type="dxa"/>
            <w:gridSpan w:val="2"/>
            <w:tcBorders>
              <w:top w:val="nil"/>
              <w:left w:val="nil"/>
              <w:bottom w:val="nil"/>
              <w:right w:val="nil"/>
            </w:tcBorders>
          </w:tcPr>
          <w:p w14:paraId="4EED0129" w14:textId="77777777" w:rsidR="00907AB2" w:rsidRPr="00372A5E" w:rsidRDefault="00907AB2" w:rsidP="00364DE4">
            <w:pPr>
              <w:numPr>
                <w:ilvl w:val="12"/>
                <w:numId w:val="0"/>
              </w:numPr>
              <w:spacing w:after="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Date</w:t>
            </w:r>
            <w:r w:rsidRPr="00372A5E">
              <w:rPr>
                <w:rFonts w:ascii="Arial" w:eastAsia="Times New Roman" w:hAnsi="Arial" w:cs="Arial"/>
                <w:szCs w:val="20"/>
                <w:lang w:eastAsia="en-GB"/>
              </w:rPr>
              <w:t xml:space="preserve"> </w:t>
            </w:r>
          </w:p>
        </w:tc>
        <w:tc>
          <w:tcPr>
            <w:tcW w:w="3544" w:type="dxa"/>
            <w:gridSpan w:val="2"/>
            <w:tcBorders>
              <w:right w:val="single" w:sz="4" w:space="0" w:color="000000"/>
            </w:tcBorders>
            <w:vAlign w:val="center"/>
          </w:tcPr>
          <w:p w14:paraId="75525057" w14:textId="2ECC8603" w:rsidR="00907AB2" w:rsidRPr="00372A5E" w:rsidRDefault="00A548F7" w:rsidP="00364DE4">
            <w:pPr>
              <w:numPr>
                <w:ilvl w:val="12"/>
                <w:numId w:val="0"/>
              </w:numPr>
              <w:spacing w:after="0" w:line="240" w:lineRule="auto"/>
              <w:rPr>
                <w:rFonts w:ascii="Arial" w:eastAsia="Times New Roman" w:hAnsi="Arial" w:cs="Arial"/>
                <w:szCs w:val="20"/>
                <w:lang w:eastAsia="en-GB"/>
              </w:rPr>
            </w:pPr>
            <w:r>
              <w:rPr>
                <w:rFonts w:ascii="Arial" w:eastAsia="Times New Roman" w:hAnsi="Arial" w:cs="Arial"/>
                <w:szCs w:val="20"/>
                <w:lang w:eastAsia="en-GB"/>
              </w:rPr>
              <w:t>23</w:t>
            </w:r>
            <w:bookmarkStart w:id="0" w:name="_GoBack"/>
            <w:bookmarkEnd w:id="0"/>
            <w:r>
              <w:rPr>
                <w:rFonts w:ascii="Arial" w:eastAsia="Times New Roman" w:hAnsi="Arial" w:cs="Arial"/>
                <w:szCs w:val="20"/>
                <w:lang w:eastAsia="en-GB"/>
              </w:rPr>
              <w:t xml:space="preserve"> March 2021</w:t>
            </w:r>
          </w:p>
        </w:tc>
        <w:tc>
          <w:tcPr>
            <w:tcW w:w="4275" w:type="dxa"/>
            <w:gridSpan w:val="5"/>
            <w:tcBorders>
              <w:top w:val="nil"/>
              <w:left w:val="nil"/>
              <w:bottom w:val="nil"/>
              <w:right w:val="nil"/>
            </w:tcBorders>
          </w:tcPr>
          <w:p w14:paraId="71E120A0" w14:textId="77777777" w:rsidR="00907AB2" w:rsidRPr="00372A5E" w:rsidRDefault="00907AB2" w:rsidP="00364DE4">
            <w:pPr>
              <w:numPr>
                <w:ilvl w:val="12"/>
                <w:numId w:val="0"/>
              </w:numPr>
              <w:spacing w:after="0" w:line="240" w:lineRule="auto"/>
              <w:jc w:val="center"/>
              <w:rPr>
                <w:rFonts w:ascii="Arial" w:eastAsia="Times New Roman" w:hAnsi="Arial" w:cs="Arial"/>
                <w:szCs w:val="20"/>
                <w:lang w:eastAsia="en-GB"/>
              </w:rPr>
            </w:pPr>
          </w:p>
        </w:tc>
      </w:tr>
    </w:tbl>
    <w:p w14:paraId="5DD5AD55" w14:textId="77777777" w:rsidR="00512F02" w:rsidRPr="00C416F6" w:rsidRDefault="00512F02" w:rsidP="00512F02">
      <w:pPr>
        <w:rPr>
          <w:b/>
        </w:rPr>
      </w:pPr>
    </w:p>
    <w:tbl>
      <w:tblPr>
        <w:tblW w:w="10323" w:type="dxa"/>
        <w:tblLook w:val="04A0" w:firstRow="1" w:lastRow="0" w:firstColumn="1" w:lastColumn="0" w:noHBand="0" w:noVBand="1"/>
      </w:tblPr>
      <w:tblGrid>
        <w:gridCol w:w="1235"/>
        <w:gridCol w:w="1234"/>
        <w:gridCol w:w="1234"/>
        <w:gridCol w:w="1520"/>
        <w:gridCol w:w="1300"/>
        <w:gridCol w:w="1280"/>
        <w:gridCol w:w="1240"/>
        <w:gridCol w:w="1280"/>
      </w:tblGrid>
      <w:tr w:rsidR="001A3545" w:rsidRPr="001A3545" w14:paraId="007013AE" w14:textId="77777777" w:rsidTr="001A3545">
        <w:trPr>
          <w:trHeight w:val="290"/>
        </w:trPr>
        <w:tc>
          <w:tcPr>
            <w:tcW w:w="1235" w:type="dxa"/>
            <w:tcBorders>
              <w:top w:val="nil"/>
              <w:left w:val="nil"/>
              <w:bottom w:val="nil"/>
              <w:right w:val="nil"/>
            </w:tcBorders>
            <w:shd w:val="clear" w:color="auto" w:fill="auto"/>
            <w:noWrap/>
            <w:vAlign w:val="bottom"/>
            <w:hideMark/>
          </w:tcPr>
          <w:p w14:paraId="0E20AC21" w14:textId="77777777" w:rsidR="001A3545" w:rsidRPr="001A3545" w:rsidRDefault="001A3545" w:rsidP="001A3545">
            <w:pPr>
              <w:spacing w:after="0" w:line="240" w:lineRule="auto"/>
              <w:rPr>
                <w:rFonts w:ascii="Times New Roman" w:eastAsia="Times New Roman" w:hAnsi="Times New Roman" w:cs="Times New Roman"/>
                <w:sz w:val="24"/>
                <w:szCs w:val="24"/>
                <w:lang w:eastAsia="en-GB"/>
              </w:rPr>
            </w:pPr>
          </w:p>
        </w:tc>
        <w:tc>
          <w:tcPr>
            <w:tcW w:w="1234" w:type="dxa"/>
            <w:tcBorders>
              <w:top w:val="nil"/>
              <w:left w:val="nil"/>
              <w:bottom w:val="nil"/>
              <w:right w:val="nil"/>
            </w:tcBorders>
            <w:shd w:val="clear" w:color="auto" w:fill="auto"/>
            <w:noWrap/>
            <w:vAlign w:val="bottom"/>
            <w:hideMark/>
          </w:tcPr>
          <w:p w14:paraId="16781EC5"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234" w:type="dxa"/>
            <w:tcBorders>
              <w:top w:val="nil"/>
              <w:left w:val="nil"/>
              <w:bottom w:val="nil"/>
              <w:right w:val="nil"/>
            </w:tcBorders>
            <w:shd w:val="clear" w:color="auto" w:fill="auto"/>
            <w:noWrap/>
            <w:vAlign w:val="bottom"/>
            <w:hideMark/>
          </w:tcPr>
          <w:p w14:paraId="19412890"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14:paraId="73BDCA3E"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30493A0"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71A03890"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AA6EB8B"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60A6F774"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r>
    </w:tbl>
    <w:p w14:paraId="3077035D" w14:textId="122D90DA" w:rsidR="00372A5E" w:rsidRPr="00480FAE" w:rsidRDefault="00372A5E" w:rsidP="00E11AD8"/>
    <w:sectPr w:rsidR="00372A5E" w:rsidRPr="00480FAE" w:rsidSect="00A54DA2">
      <w:pgSz w:w="11906" w:h="16838" w:code="9"/>
      <w:pgMar w:top="709"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12631"/>
    <w:multiLevelType w:val="hybridMultilevel"/>
    <w:tmpl w:val="CF22F3AC"/>
    <w:lvl w:ilvl="0" w:tplc="978C578A">
      <w:start w:val="1"/>
      <w:numFmt w:val="bullet"/>
      <w:lvlText w:val="•"/>
      <w:lvlJc w:val="left"/>
      <w:pPr>
        <w:ind w:left="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0A9550">
      <w:start w:val="1"/>
      <w:numFmt w:val="bullet"/>
      <w:lvlText w:val="o"/>
      <w:lvlJc w:val="left"/>
      <w:pPr>
        <w:ind w:left="1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3233B4">
      <w:start w:val="1"/>
      <w:numFmt w:val="bullet"/>
      <w:lvlText w:val="▪"/>
      <w:lvlJc w:val="left"/>
      <w:pPr>
        <w:ind w:left="2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9E431A">
      <w:start w:val="1"/>
      <w:numFmt w:val="bullet"/>
      <w:lvlText w:val="•"/>
      <w:lvlJc w:val="left"/>
      <w:pPr>
        <w:ind w:left="3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22EEB6">
      <w:start w:val="1"/>
      <w:numFmt w:val="bullet"/>
      <w:lvlText w:val="o"/>
      <w:lvlJc w:val="left"/>
      <w:pPr>
        <w:ind w:left="3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BEA58C">
      <w:start w:val="1"/>
      <w:numFmt w:val="bullet"/>
      <w:lvlText w:val="▪"/>
      <w:lvlJc w:val="left"/>
      <w:pPr>
        <w:ind w:left="4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FEF036">
      <w:start w:val="1"/>
      <w:numFmt w:val="bullet"/>
      <w:lvlText w:val="•"/>
      <w:lvlJc w:val="left"/>
      <w:pPr>
        <w:ind w:left="5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26C2C4">
      <w:start w:val="1"/>
      <w:numFmt w:val="bullet"/>
      <w:lvlText w:val="o"/>
      <w:lvlJc w:val="left"/>
      <w:pPr>
        <w:ind w:left="5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FE1552">
      <w:start w:val="1"/>
      <w:numFmt w:val="bullet"/>
      <w:lvlText w:val="▪"/>
      <w:lvlJc w:val="left"/>
      <w:pPr>
        <w:ind w:left="6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A51A12"/>
    <w:multiLevelType w:val="hybridMultilevel"/>
    <w:tmpl w:val="CC349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E45BD0"/>
    <w:multiLevelType w:val="hybridMultilevel"/>
    <w:tmpl w:val="FDC2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66DE2"/>
    <w:multiLevelType w:val="hybridMultilevel"/>
    <w:tmpl w:val="80FEFD2A"/>
    <w:lvl w:ilvl="0" w:tplc="C44668CA">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1822B8">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D4BA6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547EB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940F76">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72FFFC">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62AD2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9A1F2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1C59B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D176A5"/>
    <w:multiLevelType w:val="hybridMultilevel"/>
    <w:tmpl w:val="0410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01DE6"/>
    <w:multiLevelType w:val="hybridMultilevel"/>
    <w:tmpl w:val="9528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43227"/>
    <w:multiLevelType w:val="hybridMultilevel"/>
    <w:tmpl w:val="8CBC696E"/>
    <w:lvl w:ilvl="0" w:tplc="37BC86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228A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2633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96D3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6A030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D8CBD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1881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745E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F0D6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80407E"/>
    <w:multiLevelType w:val="hybridMultilevel"/>
    <w:tmpl w:val="CB66BC0E"/>
    <w:lvl w:ilvl="0" w:tplc="F872AE5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90DD58">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3094D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4063DC">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90569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36C63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64011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425766">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E0D2EC">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9B7A2B"/>
    <w:multiLevelType w:val="hybridMultilevel"/>
    <w:tmpl w:val="37E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
  </w:num>
  <w:num w:numId="5">
    <w:abstractNumId w:val="7"/>
  </w:num>
  <w:num w:numId="6">
    <w:abstractNumId w:val="8"/>
  </w:num>
  <w:num w:numId="7">
    <w:abstractNumId w:val="4"/>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AE"/>
    <w:rsid w:val="000118C2"/>
    <w:rsid w:val="00030F7A"/>
    <w:rsid w:val="00052CCA"/>
    <w:rsid w:val="000A733C"/>
    <w:rsid w:val="000E4475"/>
    <w:rsid w:val="000F57B2"/>
    <w:rsid w:val="001545C4"/>
    <w:rsid w:val="00180F1A"/>
    <w:rsid w:val="001A3545"/>
    <w:rsid w:val="001C7745"/>
    <w:rsid w:val="001E339A"/>
    <w:rsid w:val="00201AD2"/>
    <w:rsid w:val="00260163"/>
    <w:rsid w:val="00270500"/>
    <w:rsid w:val="00283173"/>
    <w:rsid w:val="00295F4A"/>
    <w:rsid w:val="002D7498"/>
    <w:rsid w:val="002E514D"/>
    <w:rsid w:val="002F3C82"/>
    <w:rsid w:val="003123D8"/>
    <w:rsid w:val="003130FF"/>
    <w:rsid w:val="00326E9C"/>
    <w:rsid w:val="00362613"/>
    <w:rsid w:val="00372A5E"/>
    <w:rsid w:val="00372C10"/>
    <w:rsid w:val="003B1FE1"/>
    <w:rsid w:val="003E6BD5"/>
    <w:rsid w:val="00427E50"/>
    <w:rsid w:val="004739FE"/>
    <w:rsid w:val="00480FAE"/>
    <w:rsid w:val="004F6A4B"/>
    <w:rsid w:val="005118DD"/>
    <w:rsid w:val="00512F02"/>
    <w:rsid w:val="00540BAE"/>
    <w:rsid w:val="005810B8"/>
    <w:rsid w:val="005820B2"/>
    <w:rsid w:val="00584D34"/>
    <w:rsid w:val="00592D39"/>
    <w:rsid w:val="005944B2"/>
    <w:rsid w:val="00596B78"/>
    <w:rsid w:val="00596CD7"/>
    <w:rsid w:val="005C70E5"/>
    <w:rsid w:val="005E1074"/>
    <w:rsid w:val="005E3F5D"/>
    <w:rsid w:val="005E43D8"/>
    <w:rsid w:val="00640D25"/>
    <w:rsid w:val="00657F07"/>
    <w:rsid w:val="00681A46"/>
    <w:rsid w:val="006D75F4"/>
    <w:rsid w:val="006F4273"/>
    <w:rsid w:val="00717E05"/>
    <w:rsid w:val="0075205B"/>
    <w:rsid w:val="00757B3B"/>
    <w:rsid w:val="00771514"/>
    <w:rsid w:val="00772234"/>
    <w:rsid w:val="0079180A"/>
    <w:rsid w:val="007D520B"/>
    <w:rsid w:val="00804DF0"/>
    <w:rsid w:val="00847B18"/>
    <w:rsid w:val="008528F6"/>
    <w:rsid w:val="008822A2"/>
    <w:rsid w:val="0088538F"/>
    <w:rsid w:val="0089132B"/>
    <w:rsid w:val="008A4C8D"/>
    <w:rsid w:val="008E5D8F"/>
    <w:rsid w:val="00906767"/>
    <w:rsid w:val="00907AB2"/>
    <w:rsid w:val="0097230B"/>
    <w:rsid w:val="009874EB"/>
    <w:rsid w:val="009B3D53"/>
    <w:rsid w:val="009B7532"/>
    <w:rsid w:val="009C3A36"/>
    <w:rsid w:val="00A01A12"/>
    <w:rsid w:val="00A548F7"/>
    <w:rsid w:val="00A54DA2"/>
    <w:rsid w:val="00A8188A"/>
    <w:rsid w:val="00A836DC"/>
    <w:rsid w:val="00AA0161"/>
    <w:rsid w:val="00AC068F"/>
    <w:rsid w:val="00AC1F36"/>
    <w:rsid w:val="00B27A7F"/>
    <w:rsid w:val="00B50803"/>
    <w:rsid w:val="00B62E37"/>
    <w:rsid w:val="00B75064"/>
    <w:rsid w:val="00B7540B"/>
    <w:rsid w:val="00B864CF"/>
    <w:rsid w:val="00C05E07"/>
    <w:rsid w:val="00C22F38"/>
    <w:rsid w:val="00C47AF7"/>
    <w:rsid w:val="00C54651"/>
    <w:rsid w:val="00C90E2F"/>
    <w:rsid w:val="00CB0327"/>
    <w:rsid w:val="00CB2890"/>
    <w:rsid w:val="00CF2598"/>
    <w:rsid w:val="00D12C47"/>
    <w:rsid w:val="00D2091F"/>
    <w:rsid w:val="00D222A0"/>
    <w:rsid w:val="00D51493"/>
    <w:rsid w:val="00DC19EF"/>
    <w:rsid w:val="00DD00AD"/>
    <w:rsid w:val="00DE0DC6"/>
    <w:rsid w:val="00DE162F"/>
    <w:rsid w:val="00E063C0"/>
    <w:rsid w:val="00E11AD8"/>
    <w:rsid w:val="00E31FDE"/>
    <w:rsid w:val="00E423DC"/>
    <w:rsid w:val="00E5075E"/>
    <w:rsid w:val="00E54621"/>
    <w:rsid w:val="00EC0734"/>
    <w:rsid w:val="00EC3C36"/>
    <w:rsid w:val="00ED5B91"/>
    <w:rsid w:val="00F0388C"/>
    <w:rsid w:val="00F325B3"/>
    <w:rsid w:val="00F40BC7"/>
    <w:rsid w:val="00F45CD3"/>
    <w:rsid w:val="00F56F72"/>
    <w:rsid w:val="00F7562B"/>
    <w:rsid w:val="00F75F0C"/>
    <w:rsid w:val="00FD4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CF3E"/>
  <w15:docId w15:val="{4F01259F-1FD3-4F7E-AA02-CE6B85CF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AE"/>
  </w:style>
  <w:style w:type="paragraph" w:styleId="Heading1">
    <w:name w:val="heading 1"/>
    <w:next w:val="Normal"/>
    <w:link w:val="Heading1Char"/>
    <w:uiPriority w:val="9"/>
    <w:unhideWhenUsed/>
    <w:qFormat/>
    <w:rsid w:val="003130FF"/>
    <w:pPr>
      <w:keepNext/>
      <w:keepLines/>
      <w:spacing w:after="109" w:line="250" w:lineRule="auto"/>
      <w:ind w:left="1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A7F"/>
    <w:pPr>
      <w:ind w:left="720"/>
      <w:contextualSpacing/>
    </w:pPr>
  </w:style>
  <w:style w:type="paragraph" w:styleId="BalloonText">
    <w:name w:val="Balloon Text"/>
    <w:basedOn w:val="Normal"/>
    <w:link w:val="BalloonTextChar"/>
    <w:uiPriority w:val="99"/>
    <w:semiHidden/>
    <w:unhideWhenUsed/>
    <w:rsid w:val="0037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5E"/>
    <w:rPr>
      <w:rFonts w:ascii="Tahoma" w:hAnsi="Tahoma" w:cs="Tahoma"/>
      <w:sz w:val="16"/>
      <w:szCs w:val="16"/>
    </w:rPr>
  </w:style>
  <w:style w:type="character" w:styleId="CommentReference">
    <w:name w:val="annotation reference"/>
    <w:basedOn w:val="DefaultParagraphFont"/>
    <w:uiPriority w:val="99"/>
    <w:semiHidden/>
    <w:unhideWhenUsed/>
    <w:rsid w:val="00A836DC"/>
    <w:rPr>
      <w:sz w:val="16"/>
      <w:szCs w:val="16"/>
    </w:rPr>
  </w:style>
  <w:style w:type="paragraph" w:styleId="CommentText">
    <w:name w:val="annotation text"/>
    <w:basedOn w:val="Normal"/>
    <w:link w:val="CommentTextChar"/>
    <w:uiPriority w:val="99"/>
    <w:semiHidden/>
    <w:unhideWhenUsed/>
    <w:rsid w:val="00A836DC"/>
    <w:pPr>
      <w:spacing w:line="240" w:lineRule="auto"/>
    </w:pPr>
    <w:rPr>
      <w:sz w:val="20"/>
      <w:szCs w:val="20"/>
    </w:rPr>
  </w:style>
  <w:style w:type="character" w:customStyle="1" w:styleId="CommentTextChar">
    <w:name w:val="Comment Text Char"/>
    <w:basedOn w:val="DefaultParagraphFont"/>
    <w:link w:val="CommentText"/>
    <w:uiPriority w:val="99"/>
    <w:semiHidden/>
    <w:rsid w:val="00A836DC"/>
    <w:rPr>
      <w:sz w:val="20"/>
      <w:szCs w:val="20"/>
    </w:rPr>
  </w:style>
  <w:style w:type="paragraph" w:styleId="CommentSubject">
    <w:name w:val="annotation subject"/>
    <w:basedOn w:val="CommentText"/>
    <w:next w:val="CommentText"/>
    <w:link w:val="CommentSubjectChar"/>
    <w:uiPriority w:val="99"/>
    <w:semiHidden/>
    <w:unhideWhenUsed/>
    <w:rsid w:val="00A836DC"/>
    <w:rPr>
      <w:b/>
      <w:bCs/>
    </w:rPr>
  </w:style>
  <w:style w:type="character" w:customStyle="1" w:styleId="CommentSubjectChar">
    <w:name w:val="Comment Subject Char"/>
    <w:basedOn w:val="CommentTextChar"/>
    <w:link w:val="CommentSubject"/>
    <w:uiPriority w:val="99"/>
    <w:semiHidden/>
    <w:rsid w:val="00A836DC"/>
    <w:rPr>
      <w:b/>
      <w:bCs/>
      <w:sz w:val="20"/>
      <w:szCs w:val="20"/>
    </w:rPr>
  </w:style>
  <w:style w:type="character" w:customStyle="1" w:styleId="Heading1Char">
    <w:name w:val="Heading 1 Char"/>
    <w:basedOn w:val="DefaultParagraphFont"/>
    <w:link w:val="Heading1"/>
    <w:uiPriority w:val="9"/>
    <w:rsid w:val="003130FF"/>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3479">
      <w:bodyDiv w:val="1"/>
      <w:marLeft w:val="0"/>
      <w:marRight w:val="0"/>
      <w:marTop w:val="0"/>
      <w:marBottom w:val="0"/>
      <w:divBdr>
        <w:top w:val="none" w:sz="0" w:space="0" w:color="auto"/>
        <w:left w:val="none" w:sz="0" w:space="0" w:color="auto"/>
        <w:bottom w:val="none" w:sz="0" w:space="0" w:color="auto"/>
        <w:right w:val="none" w:sz="0" w:space="0" w:color="auto"/>
      </w:divBdr>
    </w:div>
    <w:div w:id="648678359">
      <w:bodyDiv w:val="1"/>
      <w:marLeft w:val="0"/>
      <w:marRight w:val="0"/>
      <w:marTop w:val="0"/>
      <w:marBottom w:val="0"/>
      <w:divBdr>
        <w:top w:val="none" w:sz="0" w:space="0" w:color="auto"/>
        <w:left w:val="none" w:sz="0" w:space="0" w:color="auto"/>
        <w:bottom w:val="none" w:sz="0" w:space="0" w:color="auto"/>
        <w:right w:val="none" w:sz="0" w:space="0" w:color="auto"/>
      </w:divBdr>
    </w:div>
    <w:div w:id="718822231">
      <w:bodyDiv w:val="1"/>
      <w:marLeft w:val="0"/>
      <w:marRight w:val="0"/>
      <w:marTop w:val="0"/>
      <w:marBottom w:val="0"/>
      <w:divBdr>
        <w:top w:val="none" w:sz="0" w:space="0" w:color="auto"/>
        <w:left w:val="none" w:sz="0" w:space="0" w:color="auto"/>
        <w:bottom w:val="none" w:sz="0" w:space="0" w:color="auto"/>
        <w:right w:val="none" w:sz="0" w:space="0" w:color="auto"/>
      </w:divBdr>
    </w:div>
    <w:div w:id="1098410722">
      <w:bodyDiv w:val="1"/>
      <w:marLeft w:val="0"/>
      <w:marRight w:val="0"/>
      <w:marTop w:val="0"/>
      <w:marBottom w:val="0"/>
      <w:divBdr>
        <w:top w:val="none" w:sz="0" w:space="0" w:color="auto"/>
        <w:left w:val="none" w:sz="0" w:space="0" w:color="auto"/>
        <w:bottom w:val="none" w:sz="0" w:space="0" w:color="auto"/>
        <w:right w:val="none" w:sz="0" w:space="0" w:color="auto"/>
      </w:divBdr>
    </w:div>
    <w:div w:id="19999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C5AD-DF3C-41B6-BC28-B56818EE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9973</TotalTime>
  <Pages>9</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ODwyer, Deirdre - Charity Commission</dc:creator>
  <cp:keywords/>
  <dc:description/>
  <cp:lastModifiedBy>Judith Eastaugh</cp:lastModifiedBy>
  <cp:revision>9</cp:revision>
  <cp:lastPrinted>2015-06-15T11:42:00Z</cp:lastPrinted>
  <dcterms:created xsi:type="dcterms:W3CDTF">2021-01-28T20:13:00Z</dcterms:created>
  <dcterms:modified xsi:type="dcterms:W3CDTF">2021-03-30T08:40:00Z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A7902076</vt:lpwstr>
  </property>
  <property fmtid="{D5CDD505-2E9C-101B-9397-08002B2CF9AE}" pid="4" name="Objective-Title">
    <vt:lpwstr>CC17 - Master non company proforma trustees' annual report no refs</vt:lpwstr>
  </property>
  <property fmtid="{D5CDD505-2E9C-101B-9397-08002B2CF9AE}" pid="5" name="Objective-Comment">
    <vt:lpwstr/>
  </property>
  <property fmtid="{D5CDD505-2E9C-101B-9397-08002B2CF9AE}" pid="6" name="Objective-CreationStamp">
    <vt:filetime>2016-07-25T14:33:31Z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2016-07-25T14:33:31Z</vt:filetime>
  </property>
  <property fmtid="{D5CDD505-2E9C-101B-9397-08002B2CF9AE}" pid="10" name="Objective-ModificationStamp">
    <vt:filetime>2016-07-25T14:35:11Z</vt:filetime>
  </property>
  <property fmtid="{D5CDD505-2E9C-101B-9397-08002B2CF9AE}" pid="11" name="Objective-Owner">
    <vt:lpwstr>Gavin Bell</vt:lpwstr>
  </property>
  <property fmtid="{D5CDD505-2E9C-101B-9397-08002B2CF9AE}" pid="12" name="Objective-Path">
    <vt:lpwstr>CeRIS Global Folder:Charity Policy, Law and Practice:Design and Publishing:Web Masters as at May 2013:Detailed guidance:</vt:lpwstr>
  </property>
  <property fmtid="{D5CDD505-2E9C-101B-9397-08002B2CF9AE}" pid="13" name="Objective-Parent">
    <vt:lpwstr>Detailed guidance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qA392178</vt:lpwstr>
  </property>
  <property fmtid="{D5CDD505-2E9C-101B-9397-08002B2CF9AE}" pid="19" name="Objective-Classification">
    <vt:lpwstr>[Inherited - Not protectively marked]</vt:lpwstr>
  </property>
  <property fmtid="{D5CDD505-2E9C-101B-9397-08002B2CF9AE}" pid="20" name="Objective-Caveats">
    <vt:lpwstr/>
  </property>
  <property fmtid="{D5CDD505-2E9C-101B-9397-08002B2CF9AE}" pid="21" name="Objective-Fileplan ID [system]">
    <vt:lpwstr/>
  </property>
  <property fmtid="{D5CDD505-2E9C-101B-9397-08002B2CF9AE}" pid="22" name="Objective-Title [system]">
    <vt:lpwstr>20160407 master non company proforma TAR no refs</vt:lpwstr>
  </property>
  <property fmtid="{D5CDD505-2E9C-101B-9397-08002B2CF9AE}" pid="23" name="Objective-Creator [system]">
    <vt:lpwstr/>
  </property>
  <property fmtid="{D5CDD505-2E9C-101B-9397-08002B2CF9AE}" pid="24" name="Objective-Addressee [system]">
    <vt:lpwstr/>
  </property>
  <property fmtid="{D5CDD505-2E9C-101B-9397-08002B2CF9AE}" pid="25" name="Objective-Date Acquired [system]">
    <vt:lpwstr/>
  </property>
  <property fmtid="{D5CDD505-2E9C-101B-9397-08002B2CF9AE}" pid="26" name="Objective-Decision [system]">
    <vt:lpwstr/>
  </property>
  <property fmtid="{D5CDD505-2E9C-101B-9397-08002B2CF9AE}" pid="27" name="Objective-Advice [system]">
    <vt:lpwstr/>
  </property>
  <property fmtid="{D5CDD505-2E9C-101B-9397-08002B2CF9AE}" pid="28" name="Objective-Complaint [system]">
    <vt:lpwstr/>
  </property>
  <property fmtid="{D5CDD505-2E9C-101B-9397-08002B2CF9AE}" pid="29" name="Objective-Sets Precedent [system]">
    <vt:lpwstr/>
  </property>
  <property fmtid="{D5CDD505-2E9C-101B-9397-08002B2CF9AE}" pid="30" name="Objective-Requesting MP [system]">
    <vt:lpwstr/>
  </property>
  <property fmtid="{D5CDD505-2E9C-101B-9397-08002B2CF9AE}" pid="31" name="Objective-Responsible Officer [system]">
    <vt:lpwstr/>
  </property>
  <property fmtid="{D5CDD505-2E9C-101B-9397-08002B2CF9AE}" pid="32" name="Objective-Language [system]">
    <vt:lpwstr>English</vt:lpwstr>
  </property>
  <property fmtid="{D5CDD505-2E9C-101B-9397-08002B2CF9AE}" pid="33" name="Objective-Classification Expiry Date [system]">
    <vt:lpwstr/>
  </property>
  <property fmtid="{D5CDD505-2E9C-101B-9397-08002B2CF9AE}" pid="34" name="Objective-Disclosability to DPA Data Subject [system]">
    <vt:lpwstr>Yes</vt:lpwstr>
  </property>
  <property fmtid="{D5CDD505-2E9C-101B-9397-08002B2CF9AE}" pid="35" name="Objective-DPA Data Subject Access Exemption [system]">
    <vt:lpwstr/>
  </property>
  <property fmtid="{D5CDD505-2E9C-101B-9397-08002B2CF9AE}" pid="36" name="Objective-FOI Disclosabiltiy Indicator [system]">
    <vt:lpwstr>Yes</vt:lpwstr>
  </property>
  <property fmtid="{D5CDD505-2E9C-101B-9397-08002B2CF9AE}" pid="37" name="Objective-FOI Exemption [system]">
    <vt:lpwstr/>
  </property>
  <property fmtid="{D5CDD505-2E9C-101B-9397-08002B2CF9AE}" pid="38" name="Objective-FOI Disclosability Last Review [system]">
    <vt:lpwstr/>
  </property>
  <property fmtid="{D5CDD505-2E9C-101B-9397-08002B2CF9AE}" pid="39" name="Objective-FOI Release Details [system]">
    <vt:lpwstr/>
  </property>
  <property fmtid="{D5CDD505-2E9C-101B-9397-08002B2CF9AE}" pid="40" name="Objective-FOI Release Date [system]">
    <vt:lpwstr/>
  </property>
  <property fmtid="{D5CDD505-2E9C-101B-9397-08002B2CF9AE}" pid="41" name="Objective-Review Progress Status [system]">
    <vt:lpwstr/>
  </property>
  <property fmtid="{D5CDD505-2E9C-101B-9397-08002B2CF9AE}" pid="42" name="Objective-EIR Disclosabiltiy Indicator [system]">
    <vt:lpwstr>Yes</vt:lpwstr>
  </property>
  <property fmtid="{D5CDD505-2E9C-101B-9397-08002B2CF9AE}" pid="43" name="Objective-EIR Exemption [system]">
    <vt:lpwstr/>
  </property>
  <property fmtid="{D5CDD505-2E9C-101B-9397-08002B2CF9AE}" pid="44" name="Objective-Authorising Statute [system]">
    <vt:lpwstr/>
  </property>
  <property fmtid="{D5CDD505-2E9C-101B-9397-08002B2CF9AE}" pid="45" name="Objective-Personal Data Acquisition Purpose [system]">
    <vt:lpwstr/>
  </property>
  <property fmtid="{D5CDD505-2E9C-101B-9397-08002B2CF9AE}" pid="46" name="Objective-Security Descriptor [system]">
    <vt:lpwstr/>
  </property>
  <property fmtid="{D5CDD505-2E9C-101B-9397-08002B2CF9AE}" pid="47" name="Objective-Connect Creator [system]">
    <vt:lpwstr/>
  </property>
</Properties>
</file>